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38AD5" w14:textId="77777777" w:rsidR="00B66F72" w:rsidRDefault="00B66F72" w:rsidP="000A285D">
      <w:pPr>
        <w:spacing w:line="360" w:lineRule="auto"/>
        <w:rPr>
          <w:rFonts w:ascii="Times New Roman" w:hAnsi="Times New Roman" w:cs="Times New Roman"/>
          <w:b/>
          <w:bCs/>
          <w:sz w:val="24"/>
          <w:szCs w:val="24"/>
        </w:rPr>
      </w:pPr>
    </w:p>
    <w:p w14:paraId="4EAAD967" w14:textId="77777777" w:rsidR="00B66F72" w:rsidRDefault="00D451A7" w:rsidP="000A285D">
      <w:pPr>
        <w:spacing w:line="360" w:lineRule="auto"/>
        <w:jc w:val="center"/>
        <w:rPr>
          <w:rFonts w:ascii="Times New Roman" w:hAnsi="Times New Roman" w:cs="Times New Roman"/>
          <w:b/>
          <w:bCs/>
          <w:sz w:val="24"/>
          <w:szCs w:val="24"/>
        </w:rPr>
      </w:pPr>
      <w:r w:rsidRPr="00D451A7">
        <w:rPr>
          <w:rFonts w:ascii="Times New Roman" w:hAnsi="Times New Roman" w:cs="Times New Roman"/>
          <w:b/>
          <w:bCs/>
          <w:sz w:val="24"/>
          <w:szCs w:val="24"/>
        </w:rPr>
        <w:t xml:space="preserve">SİİRT ÜNİVERSİTESİ </w:t>
      </w:r>
    </w:p>
    <w:p w14:paraId="0A188142" w14:textId="3581C68D" w:rsidR="00D451A7" w:rsidRPr="00D451A7" w:rsidRDefault="00D451A7" w:rsidP="000A285D">
      <w:pPr>
        <w:spacing w:line="360" w:lineRule="auto"/>
        <w:jc w:val="center"/>
        <w:rPr>
          <w:rFonts w:ascii="Times New Roman" w:hAnsi="Times New Roman" w:cs="Times New Roman"/>
          <w:b/>
          <w:bCs/>
          <w:sz w:val="24"/>
          <w:szCs w:val="24"/>
        </w:rPr>
      </w:pPr>
      <w:r w:rsidRPr="00D451A7">
        <w:rPr>
          <w:rFonts w:ascii="Times New Roman" w:hAnsi="Times New Roman" w:cs="Times New Roman"/>
          <w:b/>
          <w:bCs/>
          <w:sz w:val="24"/>
          <w:szCs w:val="24"/>
        </w:rPr>
        <w:t>BİLİMSEL ARAŞTIRMA PROJELERİ KOORDİNATÖRLÜĞÜ</w:t>
      </w:r>
    </w:p>
    <w:p w14:paraId="2AA2F0D5" w14:textId="07CDCFBA" w:rsidR="00B66F72" w:rsidRDefault="00B66F72" w:rsidP="000A285D">
      <w:pPr>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202</w:t>
      </w:r>
      <w:r w:rsidR="00AB6062">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YILI MÜNFERİT PROJE DESTEK BAŞVURU İLANI</w:t>
      </w:r>
    </w:p>
    <w:p w14:paraId="143322B3" w14:textId="77777777" w:rsidR="00D451A7" w:rsidRDefault="00D451A7" w:rsidP="000A285D">
      <w:pPr>
        <w:spacing w:line="360" w:lineRule="auto"/>
      </w:pPr>
    </w:p>
    <w:p w14:paraId="62E71889" w14:textId="3DDDD1DD" w:rsidR="00D451A7" w:rsidRDefault="00D451A7" w:rsidP="00317EF1">
      <w:pPr>
        <w:spacing w:line="360" w:lineRule="auto"/>
        <w:ind w:firstLine="708"/>
        <w:jc w:val="both"/>
        <w:rPr>
          <w:rFonts w:ascii="Times New Roman" w:hAnsi="Times New Roman" w:cs="Times New Roman"/>
          <w:sz w:val="24"/>
          <w:szCs w:val="24"/>
        </w:rPr>
      </w:pPr>
      <w:r w:rsidRPr="00D451A7">
        <w:rPr>
          <w:rFonts w:ascii="Times New Roman" w:hAnsi="Times New Roman" w:cs="Times New Roman"/>
          <w:sz w:val="24"/>
          <w:szCs w:val="24"/>
        </w:rPr>
        <w:t>202</w:t>
      </w:r>
      <w:r w:rsidR="00CB4043">
        <w:rPr>
          <w:rFonts w:ascii="Times New Roman" w:hAnsi="Times New Roman" w:cs="Times New Roman"/>
          <w:sz w:val="24"/>
          <w:szCs w:val="24"/>
        </w:rPr>
        <w:t>5</w:t>
      </w:r>
      <w:r w:rsidRPr="00D451A7">
        <w:rPr>
          <w:rFonts w:ascii="Times New Roman" w:hAnsi="Times New Roman" w:cs="Times New Roman"/>
          <w:sz w:val="24"/>
          <w:szCs w:val="24"/>
        </w:rPr>
        <w:t xml:space="preserve"> Yılı Bilimsel Araştırma (Münferit) Proje Başvuruları </w:t>
      </w:r>
      <w:r w:rsidR="00AB6062">
        <w:rPr>
          <w:rFonts w:ascii="Times New Roman" w:hAnsi="Times New Roman" w:cs="Times New Roman"/>
          <w:sz w:val="24"/>
          <w:szCs w:val="24"/>
        </w:rPr>
        <w:t>23</w:t>
      </w:r>
      <w:r>
        <w:rPr>
          <w:rFonts w:ascii="Times New Roman" w:hAnsi="Times New Roman" w:cs="Times New Roman"/>
          <w:sz w:val="24"/>
          <w:szCs w:val="24"/>
        </w:rPr>
        <w:t xml:space="preserve"> </w:t>
      </w:r>
      <w:r w:rsidR="00AB6062">
        <w:rPr>
          <w:rFonts w:ascii="Times New Roman" w:hAnsi="Times New Roman" w:cs="Times New Roman"/>
          <w:sz w:val="24"/>
          <w:szCs w:val="24"/>
        </w:rPr>
        <w:t>Haziran</w:t>
      </w:r>
      <w:r w:rsidRPr="00D451A7">
        <w:rPr>
          <w:rFonts w:ascii="Times New Roman" w:hAnsi="Times New Roman" w:cs="Times New Roman"/>
          <w:sz w:val="24"/>
          <w:szCs w:val="24"/>
        </w:rPr>
        <w:t xml:space="preserve"> –</w:t>
      </w:r>
      <w:r w:rsidR="00317EF1">
        <w:rPr>
          <w:rFonts w:ascii="Times New Roman" w:hAnsi="Times New Roman" w:cs="Times New Roman"/>
          <w:sz w:val="24"/>
          <w:szCs w:val="24"/>
        </w:rPr>
        <w:t>0</w:t>
      </w:r>
      <w:r w:rsidR="00AB6062">
        <w:rPr>
          <w:rFonts w:ascii="Times New Roman" w:hAnsi="Times New Roman" w:cs="Times New Roman"/>
          <w:sz w:val="24"/>
          <w:szCs w:val="24"/>
        </w:rPr>
        <w:t>1</w:t>
      </w:r>
      <w:r w:rsidRPr="00D451A7">
        <w:rPr>
          <w:rFonts w:ascii="Times New Roman" w:hAnsi="Times New Roman" w:cs="Times New Roman"/>
          <w:sz w:val="24"/>
          <w:szCs w:val="24"/>
        </w:rPr>
        <w:t xml:space="preserve"> </w:t>
      </w:r>
      <w:r w:rsidR="00AB6062">
        <w:rPr>
          <w:rFonts w:ascii="Times New Roman" w:hAnsi="Times New Roman" w:cs="Times New Roman"/>
          <w:sz w:val="24"/>
          <w:szCs w:val="24"/>
        </w:rPr>
        <w:t>Ağustos</w:t>
      </w:r>
      <w:r>
        <w:rPr>
          <w:rFonts w:ascii="Times New Roman" w:hAnsi="Times New Roman" w:cs="Times New Roman"/>
          <w:sz w:val="24"/>
          <w:szCs w:val="24"/>
        </w:rPr>
        <w:t xml:space="preserve"> 202</w:t>
      </w:r>
      <w:r w:rsidR="00AB6062">
        <w:rPr>
          <w:rFonts w:ascii="Times New Roman" w:hAnsi="Times New Roman" w:cs="Times New Roman"/>
          <w:sz w:val="24"/>
          <w:szCs w:val="24"/>
        </w:rPr>
        <w:t>5</w:t>
      </w:r>
      <w:r w:rsidRPr="00D451A7">
        <w:rPr>
          <w:rFonts w:ascii="Times New Roman" w:hAnsi="Times New Roman" w:cs="Times New Roman"/>
          <w:sz w:val="24"/>
          <w:szCs w:val="24"/>
        </w:rPr>
        <w:t xml:space="preserve"> (saat 23.59’a kadar) tarihleri arasında alınacaktır. </w:t>
      </w:r>
      <w:r>
        <w:rPr>
          <w:rFonts w:ascii="Times New Roman" w:hAnsi="Times New Roman" w:cs="Times New Roman"/>
          <w:sz w:val="24"/>
          <w:szCs w:val="24"/>
        </w:rPr>
        <w:t xml:space="preserve">Proje başvurusu yapmadan önce </w:t>
      </w:r>
      <w:hyperlink r:id="rId7" w:history="1">
        <w:r>
          <w:rPr>
            <w:rStyle w:val="Kpr"/>
            <w:rFonts w:ascii="Times New Roman" w:hAnsi="Times New Roman" w:cs="Times New Roman"/>
            <w:b/>
            <w:sz w:val="24"/>
            <w:szCs w:val="24"/>
          </w:rPr>
          <w:t>http://siubap.siirt.edu.tr/</w:t>
        </w:r>
      </w:hyperlink>
      <w:r>
        <w:rPr>
          <w:rFonts w:ascii="Times New Roman" w:hAnsi="Times New Roman" w:cs="Times New Roman"/>
          <w:sz w:val="24"/>
          <w:szCs w:val="24"/>
        </w:rPr>
        <w:t xml:space="preserve"> ana sayfasında mevzuat kısmında yer alan</w:t>
      </w:r>
      <w:r w:rsidR="008A0F2A">
        <w:rPr>
          <w:rFonts w:ascii="Times New Roman" w:hAnsi="Times New Roman" w:cs="Times New Roman"/>
          <w:sz w:val="24"/>
          <w:szCs w:val="24"/>
        </w:rPr>
        <w:t xml:space="preserve"> </w:t>
      </w:r>
      <w:r w:rsidRPr="008A0F2A">
        <w:rPr>
          <w:rFonts w:ascii="Times New Roman" w:hAnsi="Times New Roman" w:cs="Times New Roman"/>
          <w:b/>
          <w:color w:val="44546A" w:themeColor="text2"/>
          <w:sz w:val="24"/>
          <w:szCs w:val="24"/>
          <w:u w:val="single"/>
        </w:rPr>
        <w:t xml:space="preserve">Siirt Üniversitesi Bilimsel Araştırma Projeleri Uygulama Esasları ve Araştırmacı Bilgilendirme Kılavuzu </w:t>
      </w:r>
      <w:r>
        <w:rPr>
          <w:rFonts w:ascii="Times New Roman" w:hAnsi="Times New Roman" w:cs="Times New Roman"/>
          <w:sz w:val="24"/>
          <w:szCs w:val="24"/>
        </w:rPr>
        <w:t>ve</w:t>
      </w:r>
      <w:r w:rsidR="0010667C">
        <w:rPr>
          <w:rFonts w:ascii="Times New Roman" w:hAnsi="Times New Roman" w:cs="Times New Roman"/>
          <w:sz w:val="24"/>
          <w:szCs w:val="24"/>
        </w:rPr>
        <w:t xml:space="preserve"> </w:t>
      </w:r>
      <w:r w:rsidRPr="008A0F2A">
        <w:rPr>
          <w:rFonts w:ascii="Times New Roman" w:hAnsi="Times New Roman" w:cs="Times New Roman"/>
          <w:b/>
          <w:color w:val="44546A" w:themeColor="text2"/>
          <w:sz w:val="24"/>
          <w:szCs w:val="24"/>
          <w:u w:val="single"/>
        </w:rPr>
        <w:t>Siirt Üniversitesi BAP Yönergesi</w:t>
      </w:r>
      <w:r>
        <w:rPr>
          <w:rFonts w:ascii="Times New Roman" w:hAnsi="Times New Roman" w:cs="Times New Roman"/>
          <w:sz w:val="24"/>
          <w:szCs w:val="24"/>
        </w:rPr>
        <w:t xml:space="preserve"> detaylı bir şekilde gözden geçirilmeli ve sunulacak proje önerileri belirlenen esaslara göre hazırlanmalıdır. </w:t>
      </w:r>
    </w:p>
    <w:p w14:paraId="60FDAB82" w14:textId="77777777" w:rsidR="008A0F2A" w:rsidRDefault="008A0F2A" w:rsidP="000A285D">
      <w:pPr>
        <w:spacing w:line="360" w:lineRule="auto"/>
        <w:ind w:firstLine="708"/>
        <w:jc w:val="both"/>
        <w:rPr>
          <w:rFonts w:ascii="Times New Roman" w:hAnsi="Times New Roman" w:cs="Times New Roman"/>
          <w:sz w:val="24"/>
          <w:szCs w:val="24"/>
        </w:rPr>
      </w:pPr>
    </w:p>
    <w:p w14:paraId="3B4C4D7E" w14:textId="77777777" w:rsidR="00595F9A" w:rsidRDefault="00595F9A" w:rsidP="000A285D">
      <w:pPr>
        <w:spacing w:line="360" w:lineRule="auto"/>
        <w:jc w:val="center"/>
        <w:rPr>
          <w:rFonts w:ascii="Times New Roman" w:hAnsi="Times New Roman" w:cs="Times New Roman"/>
          <w:b/>
          <w:sz w:val="24"/>
          <w:szCs w:val="24"/>
          <w:u w:val="single"/>
        </w:rPr>
      </w:pPr>
      <w:r>
        <w:rPr>
          <w:rFonts w:ascii="Times New Roman" w:hAnsi="Times New Roman" w:cs="Times New Roman"/>
          <w:b/>
          <w:color w:val="FF0000"/>
          <w:sz w:val="28"/>
          <w:szCs w:val="28"/>
          <w:u w:val="single"/>
        </w:rPr>
        <w:t>Proje başvurularının değerlendirmeye alınabilmesi için aşağıda belirtilen hususların dikkate alınması gerekmektedir</w:t>
      </w:r>
    </w:p>
    <w:p w14:paraId="32097DE1" w14:textId="77777777" w:rsidR="00595F9A" w:rsidRDefault="00595F9A" w:rsidP="000A285D">
      <w:pPr>
        <w:spacing w:line="360" w:lineRule="auto"/>
        <w:ind w:firstLine="708"/>
        <w:jc w:val="both"/>
        <w:rPr>
          <w:rFonts w:ascii="Times New Roman" w:hAnsi="Times New Roman" w:cs="Times New Roman"/>
          <w:sz w:val="24"/>
          <w:szCs w:val="24"/>
        </w:rPr>
      </w:pPr>
    </w:p>
    <w:p w14:paraId="15034A33" w14:textId="192FD135" w:rsidR="00B66F72" w:rsidRPr="004D79CA" w:rsidRDefault="00B66F72" w:rsidP="000A285D">
      <w:pPr>
        <w:pStyle w:val="ListeParagraf"/>
        <w:widowControl w:val="0"/>
        <w:numPr>
          <w:ilvl w:val="0"/>
          <w:numId w:val="1"/>
        </w:numPr>
        <w:tabs>
          <w:tab w:val="left" w:pos="463"/>
        </w:tabs>
        <w:autoSpaceDE w:val="0"/>
        <w:autoSpaceDN w:val="0"/>
        <w:spacing w:before="1" w:after="0" w:line="360" w:lineRule="auto"/>
        <w:ind w:right="243"/>
        <w:jc w:val="both"/>
        <w:rPr>
          <w:rFonts w:ascii="Times New Roman" w:hAnsi="Times New Roman"/>
          <w:sz w:val="24"/>
          <w:szCs w:val="24"/>
        </w:rPr>
      </w:pPr>
      <w:r w:rsidRPr="00B66F72">
        <w:rPr>
          <w:rFonts w:ascii="Times New Roman" w:hAnsi="Times New Roman"/>
          <w:b/>
          <w:spacing w:val="-5"/>
          <w:sz w:val="24"/>
          <w:szCs w:val="24"/>
        </w:rPr>
        <w:t xml:space="preserve">Münferit </w:t>
      </w:r>
      <w:r w:rsidRPr="00B66F72">
        <w:rPr>
          <w:rFonts w:ascii="Times New Roman" w:hAnsi="Times New Roman"/>
          <w:b/>
          <w:sz w:val="24"/>
          <w:szCs w:val="24"/>
        </w:rPr>
        <w:t>(</w:t>
      </w:r>
      <w:r>
        <w:rPr>
          <w:rFonts w:ascii="Times New Roman" w:hAnsi="Times New Roman"/>
          <w:b/>
          <w:sz w:val="24"/>
          <w:szCs w:val="24"/>
        </w:rPr>
        <w:t>Bireysel</w:t>
      </w:r>
      <w:r w:rsidRPr="00B66F72">
        <w:rPr>
          <w:rFonts w:ascii="Times New Roman" w:hAnsi="Times New Roman"/>
          <w:b/>
          <w:sz w:val="24"/>
          <w:szCs w:val="24"/>
        </w:rPr>
        <w:t xml:space="preserve">) </w:t>
      </w:r>
      <w:r w:rsidRPr="00B66F72">
        <w:rPr>
          <w:rFonts w:ascii="Times New Roman" w:hAnsi="Times New Roman"/>
          <w:b/>
          <w:spacing w:val="-6"/>
          <w:sz w:val="24"/>
          <w:szCs w:val="24"/>
        </w:rPr>
        <w:t>Proje (MP):</w:t>
      </w:r>
      <w:r w:rsidRPr="00B66F72">
        <w:rPr>
          <w:rFonts w:ascii="Times New Roman" w:hAnsi="Times New Roman"/>
          <w:b/>
          <w:color w:val="FF0000"/>
          <w:spacing w:val="-6"/>
          <w:sz w:val="24"/>
          <w:szCs w:val="24"/>
        </w:rPr>
        <w:t xml:space="preserve"> </w:t>
      </w:r>
      <w:r w:rsidRPr="00B66F72">
        <w:rPr>
          <w:rFonts w:ascii="Times New Roman" w:hAnsi="Times New Roman"/>
          <w:sz w:val="24"/>
          <w:szCs w:val="24"/>
        </w:rPr>
        <w:t>Siirt Üniversitesi</w:t>
      </w:r>
      <w:r w:rsidR="00506E8F">
        <w:rPr>
          <w:rFonts w:ascii="Times New Roman" w:hAnsi="Times New Roman"/>
          <w:sz w:val="24"/>
          <w:szCs w:val="24"/>
        </w:rPr>
        <w:t>’nin</w:t>
      </w:r>
      <w:r>
        <w:rPr>
          <w:rFonts w:ascii="Times New Roman" w:hAnsi="Times New Roman"/>
          <w:sz w:val="24"/>
          <w:szCs w:val="24"/>
        </w:rPr>
        <w:t xml:space="preserve"> </w:t>
      </w:r>
      <w:r w:rsidR="00506E8F">
        <w:rPr>
          <w:rFonts w:ascii="Times New Roman" w:hAnsi="Times New Roman"/>
          <w:sz w:val="24"/>
          <w:szCs w:val="24"/>
        </w:rPr>
        <w:t xml:space="preserve">tam zamanlı kadrolu </w:t>
      </w:r>
      <w:r w:rsidRPr="00B66F72">
        <w:rPr>
          <w:rFonts w:ascii="Times New Roman" w:hAnsi="Times New Roman"/>
          <w:sz w:val="24"/>
          <w:szCs w:val="24"/>
        </w:rPr>
        <w:t xml:space="preserve">öğretim üyeleri </w:t>
      </w:r>
      <w:r w:rsidR="00506E8F">
        <w:rPr>
          <w:rFonts w:ascii="Times New Roman" w:hAnsi="Times New Roman"/>
          <w:sz w:val="24"/>
          <w:szCs w:val="24"/>
        </w:rPr>
        <w:t xml:space="preserve">ile </w:t>
      </w:r>
      <w:r w:rsidRPr="00B66F72">
        <w:rPr>
          <w:rFonts w:ascii="Times New Roman" w:hAnsi="Times New Roman"/>
          <w:sz w:val="24"/>
          <w:szCs w:val="24"/>
        </w:rPr>
        <w:t>doktora, tıpta uzmanlık, sanatta yeterlik veya eşdeğer uzmanlık eğitimini tamamlamış araştırmacıların</w:t>
      </w:r>
      <w:r w:rsidR="00506E8F">
        <w:rPr>
          <w:rFonts w:ascii="Times New Roman" w:hAnsi="Times New Roman"/>
          <w:sz w:val="24"/>
          <w:szCs w:val="24"/>
        </w:rPr>
        <w:t>ın</w:t>
      </w:r>
      <w:r w:rsidRPr="00B66F72">
        <w:rPr>
          <w:rFonts w:ascii="Times New Roman" w:hAnsi="Times New Roman"/>
          <w:sz w:val="24"/>
          <w:szCs w:val="24"/>
        </w:rPr>
        <w:t xml:space="preserve"> kişisel</w:t>
      </w:r>
      <w:r w:rsidR="006836A1">
        <w:rPr>
          <w:rFonts w:ascii="Times New Roman" w:hAnsi="Times New Roman"/>
          <w:sz w:val="24"/>
          <w:szCs w:val="24"/>
        </w:rPr>
        <w:t xml:space="preserve"> veya </w:t>
      </w:r>
      <w:r w:rsidRPr="00B66F72">
        <w:rPr>
          <w:rFonts w:ascii="Times New Roman" w:hAnsi="Times New Roman"/>
          <w:sz w:val="24"/>
          <w:szCs w:val="24"/>
        </w:rPr>
        <w:t xml:space="preserve">disiplinler arası bilimsel araştırma ve geliştirme faaliyetlerini içeren projelerdir. </w:t>
      </w:r>
    </w:p>
    <w:p w14:paraId="210DD201" w14:textId="1531D80A" w:rsidR="00BB13CD" w:rsidRPr="0010667C" w:rsidRDefault="00B72A1E" w:rsidP="000A285D">
      <w:pPr>
        <w:pStyle w:val="Default"/>
        <w:numPr>
          <w:ilvl w:val="0"/>
          <w:numId w:val="1"/>
        </w:numPr>
        <w:spacing w:line="360" w:lineRule="auto"/>
        <w:jc w:val="both"/>
        <w:rPr>
          <w:rFonts w:ascii="Times New Roman" w:hAnsi="Times New Roman" w:cs="Times New Roman"/>
          <w:b/>
          <w:color w:val="auto"/>
        </w:rPr>
      </w:pPr>
      <w:r>
        <w:rPr>
          <w:rFonts w:ascii="Times New Roman" w:hAnsi="Times New Roman" w:cs="Times New Roman"/>
        </w:rPr>
        <w:t xml:space="preserve">Münferit projeler için proje bütçesi </w:t>
      </w:r>
      <w:r w:rsidR="001E047D">
        <w:rPr>
          <w:rFonts w:ascii="Times New Roman" w:hAnsi="Times New Roman" w:cs="Times New Roman"/>
          <w:b/>
          <w:u w:val="single"/>
        </w:rPr>
        <w:t>5</w:t>
      </w:r>
      <w:r>
        <w:rPr>
          <w:rFonts w:ascii="Times New Roman" w:hAnsi="Times New Roman" w:cs="Times New Roman"/>
          <w:b/>
          <w:u w:val="single"/>
        </w:rPr>
        <w:t>0.000,00 TL’yi</w:t>
      </w:r>
      <w:r>
        <w:rPr>
          <w:rFonts w:ascii="Times New Roman" w:hAnsi="Times New Roman" w:cs="Times New Roman"/>
        </w:rPr>
        <w:t xml:space="preserve"> aşmamalıdır. </w:t>
      </w:r>
    </w:p>
    <w:p w14:paraId="196D3E74" w14:textId="494019A4" w:rsidR="0010667C" w:rsidRPr="004D79CA" w:rsidRDefault="000A285D" w:rsidP="000A285D">
      <w:pPr>
        <w:pStyle w:val="Default"/>
        <w:numPr>
          <w:ilvl w:val="0"/>
          <w:numId w:val="1"/>
        </w:numPr>
        <w:spacing w:line="360" w:lineRule="auto"/>
        <w:jc w:val="both"/>
        <w:rPr>
          <w:rFonts w:ascii="Times New Roman" w:hAnsi="Times New Roman" w:cs="Times New Roman"/>
          <w:b/>
          <w:color w:val="auto"/>
        </w:rPr>
      </w:pPr>
      <w:r>
        <w:rPr>
          <w:rFonts w:ascii="Times New Roman" w:hAnsi="Times New Roman" w:cs="Times New Roman"/>
        </w:rPr>
        <w:t>Proje önerisi daha önce biri</w:t>
      </w:r>
      <w:r w:rsidR="00CF3861">
        <w:rPr>
          <w:rFonts w:ascii="Times New Roman" w:hAnsi="Times New Roman" w:cs="Times New Roman"/>
        </w:rPr>
        <w:t>mimize veya başka bir kuruma sunulmuş, tamamlanmış veya devam eden projelerden içerik olarak farklı olmalı</w:t>
      </w:r>
      <w:r>
        <w:rPr>
          <w:rFonts w:ascii="Times New Roman" w:hAnsi="Times New Roman" w:cs="Times New Roman"/>
        </w:rPr>
        <w:t>dır. P</w:t>
      </w:r>
      <w:r w:rsidR="00CF3861">
        <w:rPr>
          <w:rFonts w:ascii="Times New Roman" w:hAnsi="Times New Roman" w:cs="Times New Roman"/>
        </w:rPr>
        <w:t>roje önerisinin proje konusu, hedefleri, önemi vb. konular bakımından bu pr</w:t>
      </w:r>
      <w:r>
        <w:rPr>
          <w:rFonts w:ascii="Times New Roman" w:hAnsi="Times New Roman" w:cs="Times New Roman"/>
        </w:rPr>
        <w:t>ojelerle %30’dan fazla benzerliği</w:t>
      </w:r>
      <w:r w:rsidR="00CF3861">
        <w:rPr>
          <w:rFonts w:ascii="Times New Roman" w:hAnsi="Times New Roman" w:cs="Times New Roman"/>
        </w:rPr>
        <w:t xml:space="preserve"> olmamalıdır.</w:t>
      </w:r>
    </w:p>
    <w:p w14:paraId="08F268B6" w14:textId="77777777" w:rsidR="009A5D8A" w:rsidRPr="009A5D8A" w:rsidRDefault="00431043" w:rsidP="000A285D">
      <w:pPr>
        <w:pStyle w:val="Default"/>
        <w:numPr>
          <w:ilvl w:val="0"/>
          <w:numId w:val="1"/>
        </w:numPr>
        <w:spacing w:line="360" w:lineRule="auto"/>
        <w:jc w:val="both"/>
        <w:rPr>
          <w:rFonts w:ascii="Times New Roman" w:hAnsi="Times New Roman" w:cs="Times New Roman"/>
          <w:b/>
          <w:color w:val="auto"/>
        </w:rPr>
      </w:pPr>
      <w:r>
        <w:rPr>
          <w:rFonts w:ascii="Times New Roman" w:hAnsi="Times New Roman"/>
          <w:spacing w:val="-7"/>
        </w:rPr>
        <w:t xml:space="preserve">Projelerin </w:t>
      </w:r>
      <w:r>
        <w:rPr>
          <w:rFonts w:ascii="Times New Roman" w:hAnsi="Times New Roman"/>
          <w:spacing w:val="-5"/>
        </w:rPr>
        <w:t xml:space="preserve">BAP </w:t>
      </w:r>
      <w:r>
        <w:rPr>
          <w:rFonts w:ascii="Times New Roman" w:hAnsi="Times New Roman"/>
          <w:spacing w:val="-7"/>
        </w:rPr>
        <w:t xml:space="preserve">Komisyonu tarafından onaylanan </w:t>
      </w:r>
      <w:r>
        <w:rPr>
          <w:rFonts w:ascii="Times New Roman" w:hAnsi="Times New Roman"/>
          <w:spacing w:val="-10"/>
        </w:rPr>
        <w:t xml:space="preserve">çalışma </w:t>
      </w:r>
      <w:r>
        <w:rPr>
          <w:rFonts w:ascii="Times New Roman" w:hAnsi="Times New Roman"/>
          <w:spacing w:val="-7"/>
        </w:rPr>
        <w:t xml:space="preserve">takvimine </w:t>
      </w:r>
      <w:r>
        <w:rPr>
          <w:rFonts w:ascii="Times New Roman" w:hAnsi="Times New Roman"/>
          <w:spacing w:val="-4"/>
        </w:rPr>
        <w:t xml:space="preserve">ve </w:t>
      </w:r>
      <w:r>
        <w:rPr>
          <w:rFonts w:ascii="Times New Roman" w:hAnsi="Times New Roman"/>
          <w:spacing w:val="-5"/>
        </w:rPr>
        <w:t xml:space="preserve">bütçe </w:t>
      </w:r>
      <w:r>
        <w:rPr>
          <w:rFonts w:ascii="Times New Roman" w:hAnsi="Times New Roman"/>
          <w:spacing w:val="-3"/>
        </w:rPr>
        <w:t xml:space="preserve">planına </w:t>
      </w:r>
      <w:r>
        <w:rPr>
          <w:rFonts w:ascii="Times New Roman" w:hAnsi="Times New Roman"/>
          <w:spacing w:val="-11"/>
        </w:rPr>
        <w:t xml:space="preserve">uygun </w:t>
      </w:r>
      <w:r>
        <w:rPr>
          <w:rFonts w:ascii="Times New Roman" w:hAnsi="Times New Roman"/>
          <w:spacing w:val="-6"/>
        </w:rPr>
        <w:t xml:space="preserve">olarak yürütülmesi esastır. </w:t>
      </w:r>
    </w:p>
    <w:p w14:paraId="0A47E1EB" w14:textId="64D7B203" w:rsidR="000A285D" w:rsidRPr="009A5D8A" w:rsidRDefault="009A5D8A" w:rsidP="009A5D8A">
      <w:pPr>
        <w:pStyle w:val="Default"/>
        <w:numPr>
          <w:ilvl w:val="0"/>
          <w:numId w:val="1"/>
        </w:numPr>
        <w:spacing w:line="360" w:lineRule="auto"/>
        <w:jc w:val="both"/>
        <w:rPr>
          <w:rFonts w:ascii="Times New Roman" w:hAnsi="Times New Roman" w:cs="Times New Roman"/>
          <w:b/>
          <w:color w:val="auto"/>
        </w:rPr>
      </w:pPr>
      <w:r w:rsidRPr="009A5D8A">
        <w:rPr>
          <w:rFonts w:ascii="Times New Roman" w:hAnsi="Times New Roman" w:cs="Times New Roman"/>
          <w:color w:val="auto"/>
          <w:shd w:val="clear" w:color="auto" w:fill="FFFFFF"/>
        </w:rPr>
        <w:t>Proje süresi en az 6 (altı) ay ile en fazla 24 (yirmi dört) ay arasında olmalıdır. Ek süre gerektiren durumlarda proje süresi toplamda 36 (otuz altı) ayı (24 ay + en fazla 12 ay) aşmamak kaydıyla ve yalnızca bir defaya mahsus olmak üzere, mevcut proje süresinin %50’sine kadar ek süre verilebilir</w:t>
      </w:r>
      <w:r>
        <w:rPr>
          <w:rFonts w:ascii="Times New Roman" w:hAnsi="Times New Roman" w:cs="Times New Roman"/>
          <w:b/>
          <w:color w:val="auto"/>
        </w:rPr>
        <w:t>.</w:t>
      </w:r>
    </w:p>
    <w:p w14:paraId="05370092" w14:textId="7B125B5C" w:rsidR="00B23344" w:rsidRPr="00D57667" w:rsidRDefault="00B72A1E" w:rsidP="000A285D">
      <w:pPr>
        <w:pStyle w:val="Default"/>
        <w:numPr>
          <w:ilvl w:val="0"/>
          <w:numId w:val="1"/>
        </w:numPr>
        <w:spacing w:line="360" w:lineRule="auto"/>
        <w:jc w:val="both"/>
        <w:rPr>
          <w:rFonts w:ascii="Times New Roman" w:hAnsi="Times New Roman" w:cs="Times New Roman"/>
          <w:b/>
          <w:color w:val="auto"/>
        </w:rPr>
      </w:pPr>
      <w:r w:rsidRPr="000A285D">
        <w:rPr>
          <w:rFonts w:ascii="Times New Roman" w:hAnsi="Times New Roman"/>
        </w:rPr>
        <w:lastRenderedPageBreak/>
        <w:t>Araştırmacılar eş zamanlı olarak; yalnızca bir (</w:t>
      </w:r>
      <w:r w:rsidRPr="000A285D">
        <w:rPr>
          <w:rFonts w:ascii="Times New Roman" w:hAnsi="Times New Roman"/>
          <w:b/>
        </w:rPr>
        <w:t xml:space="preserve">1) Münferit Araştırma Projesi ve </w:t>
      </w:r>
      <w:r w:rsidR="00894A50" w:rsidRPr="000A285D">
        <w:rPr>
          <w:rFonts w:ascii="Times New Roman" w:hAnsi="Times New Roman"/>
          <w:b/>
        </w:rPr>
        <w:t>iki</w:t>
      </w:r>
      <w:r w:rsidRPr="000A285D">
        <w:rPr>
          <w:rFonts w:ascii="Times New Roman" w:hAnsi="Times New Roman"/>
          <w:b/>
        </w:rPr>
        <w:t xml:space="preserve"> </w:t>
      </w:r>
      <w:r w:rsidRPr="000A285D">
        <w:rPr>
          <w:rFonts w:ascii="Times New Roman" w:hAnsi="Times New Roman"/>
        </w:rPr>
        <w:t>(</w:t>
      </w:r>
      <w:r w:rsidR="00894A50" w:rsidRPr="000A285D">
        <w:rPr>
          <w:rFonts w:ascii="Times New Roman" w:hAnsi="Times New Roman"/>
          <w:b/>
        </w:rPr>
        <w:t>2</w:t>
      </w:r>
      <w:r w:rsidRPr="000A285D">
        <w:rPr>
          <w:rFonts w:ascii="Times New Roman" w:hAnsi="Times New Roman"/>
          <w:b/>
        </w:rPr>
        <w:t>) Lisansüstü Tez Projesinde;</w:t>
      </w:r>
      <w:r w:rsidR="000A285D" w:rsidRPr="000A285D">
        <w:rPr>
          <w:rFonts w:ascii="Times New Roman" w:hAnsi="Times New Roman"/>
        </w:rPr>
        <w:t xml:space="preserve"> </w:t>
      </w:r>
      <w:r w:rsidRPr="000A285D">
        <w:rPr>
          <w:rFonts w:ascii="Times New Roman" w:hAnsi="Times New Roman"/>
        </w:rPr>
        <w:t xml:space="preserve">proje yürütücüsü olarak görev alabilirler. </w:t>
      </w:r>
    </w:p>
    <w:p w14:paraId="2A8908DE" w14:textId="1BAC6CB8" w:rsidR="00D57667" w:rsidRPr="00D57667" w:rsidRDefault="00D57667" w:rsidP="000A285D">
      <w:pPr>
        <w:pStyle w:val="Default"/>
        <w:numPr>
          <w:ilvl w:val="0"/>
          <w:numId w:val="1"/>
        </w:numPr>
        <w:spacing w:line="360" w:lineRule="auto"/>
        <w:jc w:val="both"/>
        <w:rPr>
          <w:rFonts w:ascii="Times New Roman" w:hAnsi="Times New Roman" w:cs="Times New Roman"/>
          <w:bCs/>
          <w:color w:val="auto"/>
        </w:rPr>
      </w:pPr>
      <w:r w:rsidRPr="00D57667">
        <w:rPr>
          <w:rFonts w:ascii="Times New Roman" w:hAnsi="Times New Roman" w:cs="Times New Roman"/>
          <w:bCs/>
          <w:color w:val="auto"/>
        </w:rPr>
        <w:t>Araştırmacılar Kariyer Başlangıç Destek Projesi ve Münferit Araştırma Projesi türündeki projelerin yalnızca birinde (1) yürütücü olarak görev alabilirler</w:t>
      </w:r>
      <w:r>
        <w:rPr>
          <w:rFonts w:ascii="Times New Roman" w:hAnsi="Times New Roman" w:cs="Times New Roman"/>
          <w:bCs/>
          <w:color w:val="auto"/>
        </w:rPr>
        <w:t>.</w:t>
      </w:r>
    </w:p>
    <w:p w14:paraId="60BAA258" w14:textId="03D90854" w:rsidR="00B23344" w:rsidRPr="000A285D" w:rsidRDefault="00B23344" w:rsidP="000A285D">
      <w:pPr>
        <w:pStyle w:val="AralkYok"/>
        <w:numPr>
          <w:ilvl w:val="0"/>
          <w:numId w:val="1"/>
        </w:numPr>
        <w:spacing w:line="360" w:lineRule="auto"/>
        <w:jc w:val="both"/>
        <w:rPr>
          <w:rFonts w:ascii="Times New Roman" w:hAnsi="Times New Roman"/>
          <w:sz w:val="24"/>
          <w:szCs w:val="24"/>
        </w:rPr>
      </w:pPr>
      <w:r w:rsidRPr="00B23344">
        <w:rPr>
          <w:rFonts w:ascii="Times New Roman" w:hAnsi="Times New Roman"/>
          <w:sz w:val="24"/>
          <w:szCs w:val="24"/>
        </w:rPr>
        <w:t xml:space="preserve"> Herhangi bir proje</w:t>
      </w:r>
      <w:r w:rsidR="00A94D95">
        <w:rPr>
          <w:rFonts w:ascii="Times New Roman" w:hAnsi="Times New Roman"/>
          <w:sz w:val="24"/>
          <w:szCs w:val="24"/>
        </w:rPr>
        <w:t xml:space="preserve"> türünde y</w:t>
      </w:r>
      <w:r w:rsidRPr="00B23344">
        <w:rPr>
          <w:rFonts w:ascii="Times New Roman" w:hAnsi="Times New Roman"/>
          <w:sz w:val="24"/>
          <w:szCs w:val="24"/>
        </w:rPr>
        <w:t xml:space="preserve">ürütücülüğü </w:t>
      </w:r>
      <w:r w:rsidR="00AF6692">
        <w:rPr>
          <w:rFonts w:ascii="Times New Roman" w:hAnsi="Times New Roman"/>
          <w:sz w:val="24"/>
          <w:szCs w:val="24"/>
        </w:rPr>
        <w:t>bulunan a</w:t>
      </w:r>
      <w:r w:rsidR="00A94D95">
        <w:rPr>
          <w:rFonts w:ascii="Times New Roman" w:hAnsi="Times New Roman"/>
          <w:sz w:val="24"/>
          <w:szCs w:val="24"/>
        </w:rPr>
        <w:t>raştırmacılar</w:t>
      </w:r>
      <w:r w:rsidR="00AF6692">
        <w:rPr>
          <w:rFonts w:ascii="Times New Roman" w:hAnsi="Times New Roman"/>
          <w:sz w:val="24"/>
          <w:szCs w:val="24"/>
        </w:rPr>
        <w:t xml:space="preserve"> eş zamanlı olarak en fazla 2</w:t>
      </w:r>
      <w:r w:rsidR="000578FB">
        <w:rPr>
          <w:rFonts w:ascii="Times New Roman" w:hAnsi="Times New Roman"/>
          <w:sz w:val="24"/>
          <w:szCs w:val="24"/>
        </w:rPr>
        <w:t>(iki)</w:t>
      </w:r>
      <w:r w:rsidR="00AF6692">
        <w:rPr>
          <w:rFonts w:ascii="Times New Roman" w:hAnsi="Times New Roman"/>
          <w:sz w:val="24"/>
          <w:szCs w:val="24"/>
        </w:rPr>
        <w:t xml:space="preserve"> projede</w:t>
      </w:r>
      <w:r w:rsidR="00A94D95">
        <w:rPr>
          <w:rFonts w:ascii="Times New Roman" w:hAnsi="Times New Roman"/>
          <w:sz w:val="24"/>
          <w:szCs w:val="24"/>
        </w:rPr>
        <w:t>; yürütücülüğü</w:t>
      </w:r>
      <w:r w:rsidR="00AF6692">
        <w:rPr>
          <w:rFonts w:ascii="Times New Roman" w:hAnsi="Times New Roman"/>
          <w:sz w:val="24"/>
          <w:szCs w:val="24"/>
        </w:rPr>
        <w:t xml:space="preserve"> </w:t>
      </w:r>
      <w:r w:rsidRPr="00B23344">
        <w:rPr>
          <w:rFonts w:ascii="Times New Roman" w:hAnsi="Times New Roman"/>
          <w:sz w:val="24"/>
          <w:szCs w:val="24"/>
        </w:rPr>
        <w:t>bulunmayanlar ise eş zamanlı olarak en fazla üç(3) projede araştırmacı olarak görev alabilirler.</w:t>
      </w:r>
    </w:p>
    <w:p w14:paraId="4D138F66" w14:textId="0EC4402E" w:rsidR="00B23344" w:rsidRPr="009347CE" w:rsidRDefault="004C1E0C" w:rsidP="009347CE">
      <w:pPr>
        <w:pStyle w:val="AralkYok"/>
        <w:numPr>
          <w:ilvl w:val="0"/>
          <w:numId w:val="1"/>
        </w:numPr>
        <w:spacing w:line="360" w:lineRule="auto"/>
        <w:jc w:val="both"/>
        <w:rPr>
          <w:rFonts w:ascii="Times New Roman" w:hAnsi="Times New Roman"/>
          <w:sz w:val="24"/>
          <w:szCs w:val="24"/>
        </w:rPr>
      </w:pPr>
      <w:r w:rsidRPr="004C1E0C">
        <w:rPr>
          <w:rFonts w:ascii="Times New Roman" w:hAnsi="Times New Roman"/>
          <w:sz w:val="24"/>
          <w:szCs w:val="24"/>
        </w:rPr>
        <w:t xml:space="preserve">Üniversitemizin belirlemiş olduğu misyon ve vizyon hedefine yönelik olarak YÖK Öncelikli Alanlar Kapsamındaki </w:t>
      </w:r>
      <w:hyperlink r:id="rId8" w:history="1">
        <w:r w:rsidR="00231FB7" w:rsidRPr="008F7D45">
          <w:rPr>
            <w:rStyle w:val="Kpr"/>
            <w:rFonts w:ascii="Times New Roman" w:hAnsi="Times New Roman"/>
            <w:sz w:val="24"/>
            <w:szCs w:val="24"/>
          </w:rPr>
          <w:t>https://www.sbb.gov.tr/wp-content/uploads/2023/12/On-Ikinci-Kalkinma-Plani_2024-2028_11122023.pdf</w:t>
        </w:r>
      </w:hyperlink>
      <w:r w:rsidR="009347CE">
        <w:rPr>
          <w:rFonts w:ascii="Times New Roman" w:hAnsi="Times New Roman"/>
          <w:sz w:val="24"/>
          <w:szCs w:val="24"/>
        </w:rPr>
        <w:t xml:space="preserve">  </w:t>
      </w:r>
      <w:r w:rsidRPr="009347CE">
        <w:rPr>
          <w:rFonts w:ascii="Times New Roman" w:hAnsi="Times New Roman"/>
          <w:sz w:val="24"/>
          <w:szCs w:val="24"/>
        </w:rPr>
        <w:t>proje önerilerine öncelik verilecektir. Bu doğrultuda hazırlanacak Fen-Mühendislik Bilimleri ve Sağlık Bilimleri alanındaki proje önerilerinin; İlimizin ve Bölgemizin bölgesel ve sektörel kalkınmasına yönelik somut, ekonomik fayda sağlama potansiyeline sahip olması; Sosyal ve Beşeri Bilimler proje önerilerinin İlimizin ve Bölgemizin ihtiyaçlarına cevap verebilecek nitelikte olması önem arz etmektedir</w:t>
      </w:r>
      <w:r w:rsidR="004D79CA" w:rsidRPr="009347CE">
        <w:rPr>
          <w:rFonts w:ascii="Times New Roman" w:hAnsi="Times New Roman"/>
          <w:sz w:val="24"/>
          <w:szCs w:val="24"/>
        </w:rPr>
        <w:t>.</w:t>
      </w:r>
    </w:p>
    <w:p w14:paraId="08A960F9" w14:textId="27232A74" w:rsidR="00B66F72" w:rsidRPr="004D79CA" w:rsidRDefault="00B66F72" w:rsidP="000A285D">
      <w:pPr>
        <w:pStyle w:val="Default"/>
        <w:numPr>
          <w:ilvl w:val="0"/>
          <w:numId w:val="1"/>
        </w:numPr>
        <w:spacing w:line="360" w:lineRule="auto"/>
        <w:jc w:val="both"/>
        <w:rPr>
          <w:rFonts w:ascii="Times New Roman" w:hAnsi="Times New Roman" w:cs="Times New Roman"/>
          <w:b/>
          <w:color w:val="auto"/>
        </w:rPr>
      </w:pPr>
      <w:r>
        <w:rPr>
          <w:rFonts w:ascii="Times New Roman" w:hAnsi="Times New Roman" w:cs="Times New Roman"/>
        </w:rPr>
        <w:t xml:space="preserve"> Projelerde talep edilen her türlü mal ve hizmet alımı gerekçeli ve ayrıntılı olarak yazılmalıdır. Proje bütçesi hazırlanırken, tüm harcama kalemlerindeki miktarların ayrıntılı olarak gerekçelendirilmesi gerekmektedir (Muhtelif kırtasiye, sarf, temizlik, bilgisayar malzemesi donanımları vb. şeklinde genel ifadelerle yapılan başvurular kabul edilmeyecektir). </w:t>
      </w:r>
    </w:p>
    <w:p w14:paraId="626AB0D4" w14:textId="5D2025D5" w:rsidR="00B66F72" w:rsidRPr="004D79CA" w:rsidRDefault="00B66F72" w:rsidP="000A285D">
      <w:pPr>
        <w:pStyle w:val="Default"/>
        <w:numPr>
          <w:ilvl w:val="0"/>
          <w:numId w:val="1"/>
        </w:numPr>
        <w:spacing w:line="360" w:lineRule="auto"/>
        <w:jc w:val="both"/>
        <w:rPr>
          <w:rFonts w:ascii="Times New Roman" w:hAnsi="Times New Roman" w:cs="Times New Roman"/>
          <w:b/>
          <w:color w:val="auto"/>
        </w:rPr>
      </w:pPr>
      <w:r>
        <w:rPr>
          <w:rFonts w:ascii="Times New Roman" w:hAnsi="Times New Roman" w:cs="Times New Roman"/>
        </w:rPr>
        <w:t xml:space="preserve"> Makine-teçhizat, sarf malzeme ve hizmet alımları en az bir firmadan alınacak güncel tarihli proforma fatura ile belgelendirilmelidir. </w:t>
      </w:r>
    </w:p>
    <w:p w14:paraId="770FC25B" w14:textId="6C0BDD88" w:rsidR="0005308C" w:rsidRPr="00BC3A23" w:rsidRDefault="00B66F72" w:rsidP="00CB4043">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rPr>
        <w:t xml:space="preserve"> </w:t>
      </w:r>
      <w:r w:rsidR="0005308C" w:rsidRPr="00BC3A23">
        <w:rPr>
          <w:rFonts w:ascii="Times New Roman" w:hAnsi="Times New Roman"/>
          <w:color w:val="auto"/>
        </w:rPr>
        <w:t>Projeler kapsamında yurtiçi ve yurtdışı seyahatler kapsamında ‘Yolluk, Araç Kiralama ve Yakıt Giderleri’ için</w:t>
      </w:r>
      <w:r w:rsidR="003542CD" w:rsidRPr="00BC3A23">
        <w:rPr>
          <w:rFonts w:ascii="Times New Roman" w:hAnsi="Times New Roman"/>
          <w:color w:val="auto"/>
        </w:rPr>
        <w:t xml:space="preserve"> </w:t>
      </w:r>
      <w:r w:rsidR="003542CD" w:rsidRPr="00BC3A23">
        <w:rPr>
          <w:rFonts w:ascii="Times New Roman" w:hAnsi="Times New Roman"/>
          <w:b/>
          <w:bCs/>
          <w:color w:val="auto"/>
          <w:u w:val="single"/>
        </w:rPr>
        <w:t>desteklenen</w:t>
      </w:r>
      <w:r w:rsidR="0005308C" w:rsidRPr="00BC3A23">
        <w:rPr>
          <w:rFonts w:ascii="Times New Roman" w:hAnsi="Times New Roman"/>
          <w:b/>
          <w:bCs/>
          <w:color w:val="auto"/>
          <w:u w:val="single"/>
        </w:rPr>
        <w:t xml:space="preserve"> proje bütçesinin</w:t>
      </w:r>
      <w:r w:rsidR="0005308C" w:rsidRPr="00BC3A23">
        <w:rPr>
          <w:rFonts w:ascii="Times New Roman" w:hAnsi="Times New Roman"/>
          <w:color w:val="auto"/>
        </w:rPr>
        <w:t xml:space="preserve"> </w:t>
      </w:r>
      <w:r w:rsidR="0005308C" w:rsidRPr="00BC3A23">
        <w:rPr>
          <w:rFonts w:ascii="Times New Roman" w:hAnsi="Times New Roman"/>
          <w:color w:val="auto"/>
          <w:u w:val="single"/>
        </w:rPr>
        <w:t xml:space="preserve">en çok </w:t>
      </w:r>
      <w:r w:rsidR="0005308C" w:rsidRPr="00BC3A23">
        <w:rPr>
          <w:rFonts w:ascii="Times New Roman" w:hAnsi="Times New Roman"/>
          <w:b/>
          <w:bCs/>
          <w:color w:val="auto"/>
          <w:u w:val="single"/>
        </w:rPr>
        <w:t>%25’i oranında</w:t>
      </w:r>
      <w:r w:rsidR="0005308C" w:rsidRPr="00BC3A23">
        <w:rPr>
          <w:rFonts w:ascii="Times New Roman" w:hAnsi="Times New Roman"/>
          <w:color w:val="auto"/>
        </w:rPr>
        <w:t xml:space="preserve">, ödenek yazılabilir. </w:t>
      </w:r>
      <w:r w:rsidR="003542CD" w:rsidRPr="00BC3A23">
        <w:rPr>
          <w:rFonts w:ascii="Times New Roman" w:hAnsi="Times New Roman" w:cs="Times New Roman"/>
          <w:color w:val="auto"/>
        </w:rPr>
        <w:t>Bu</w:t>
      </w:r>
      <w:r w:rsidRPr="00BC3A23">
        <w:rPr>
          <w:rFonts w:ascii="Times New Roman" w:hAnsi="Times New Roman" w:cs="Times New Roman"/>
          <w:color w:val="auto"/>
        </w:rPr>
        <w:t xml:space="preserve"> kalemdeki harcamalar gerekçeleri ile birlikte ayrıntılı olarak belirtilmelidir (Kaç kişi, ne için, nereye vb. bilgilerin yanı sıra kiralanacak veya özel ara</w:t>
      </w:r>
      <w:r w:rsidR="00CB4043">
        <w:rPr>
          <w:rFonts w:ascii="Times New Roman" w:hAnsi="Times New Roman" w:cs="Times New Roman"/>
          <w:color w:val="auto"/>
        </w:rPr>
        <w:t>ç</w:t>
      </w:r>
      <w:r w:rsidRPr="00BC3A23">
        <w:rPr>
          <w:rFonts w:ascii="Times New Roman" w:hAnsi="Times New Roman" w:cs="Times New Roman"/>
          <w:color w:val="auto"/>
        </w:rPr>
        <w:t>lar ile yapılacak seyahatler için harcanabilecek yakıt miktarı ve ücretinin detaylı bir şekilde açıklanması gerekmektedir).</w:t>
      </w:r>
      <w:r w:rsidR="000A3197" w:rsidRPr="00BC3A23">
        <w:rPr>
          <w:rFonts w:ascii="Times New Roman" w:hAnsi="Times New Roman" w:cs="Times New Roman"/>
          <w:color w:val="auto"/>
        </w:rPr>
        <w:t xml:space="preserve"> Bu bütçe</w:t>
      </w:r>
      <w:r w:rsidR="00BC3A23">
        <w:rPr>
          <w:rFonts w:ascii="Times New Roman" w:hAnsi="Times New Roman" w:cs="Times New Roman"/>
          <w:color w:val="auto"/>
        </w:rPr>
        <w:t xml:space="preserve"> için kabul edilen tutarlar</w:t>
      </w:r>
      <w:r w:rsidR="000A3197" w:rsidRPr="00BC3A23">
        <w:rPr>
          <w:rFonts w:ascii="Times New Roman" w:hAnsi="Times New Roman" w:cs="Times New Roman"/>
          <w:color w:val="auto"/>
        </w:rPr>
        <w:t xml:space="preserve"> başka </w:t>
      </w:r>
      <w:r w:rsidR="00BC3A23">
        <w:rPr>
          <w:rFonts w:ascii="Times New Roman" w:hAnsi="Times New Roman" w:cs="Times New Roman"/>
          <w:color w:val="auto"/>
        </w:rPr>
        <w:t xml:space="preserve">bütçe </w:t>
      </w:r>
      <w:r w:rsidR="000A3197" w:rsidRPr="00BC3A23">
        <w:rPr>
          <w:rFonts w:ascii="Times New Roman" w:hAnsi="Times New Roman" w:cs="Times New Roman"/>
          <w:color w:val="auto"/>
        </w:rPr>
        <w:t>kaleml</w:t>
      </w:r>
      <w:r w:rsidR="000A285D">
        <w:rPr>
          <w:rFonts w:ascii="Times New Roman" w:hAnsi="Times New Roman" w:cs="Times New Roman"/>
          <w:color w:val="auto"/>
        </w:rPr>
        <w:t>erine</w:t>
      </w:r>
      <w:r w:rsidR="000A3197" w:rsidRPr="00BC3A23">
        <w:rPr>
          <w:rFonts w:ascii="Times New Roman" w:hAnsi="Times New Roman" w:cs="Times New Roman"/>
          <w:color w:val="auto"/>
        </w:rPr>
        <w:t xml:space="preserve"> aktarılamaz.</w:t>
      </w:r>
    </w:p>
    <w:p w14:paraId="119C7B31" w14:textId="223968C2" w:rsidR="008F68B8" w:rsidRPr="004723E1" w:rsidRDefault="00BB13CD" w:rsidP="000A285D">
      <w:pPr>
        <w:pStyle w:val="AralkYok"/>
        <w:numPr>
          <w:ilvl w:val="0"/>
          <w:numId w:val="1"/>
        </w:numPr>
        <w:spacing w:line="360" w:lineRule="auto"/>
        <w:jc w:val="both"/>
        <w:rPr>
          <w:rFonts w:ascii="Times New Roman" w:hAnsi="Times New Roman"/>
          <w:b/>
          <w:sz w:val="24"/>
          <w:szCs w:val="24"/>
          <w:u w:val="single"/>
        </w:rPr>
      </w:pPr>
      <w:r>
        <w:rPr>
          <w:rFonts w:ascii="Times New Roman" w:hAnsi="Times New Roman"/>
          <w:color w:val="000000"/>
          <w:sz w:val="24"/>
          <w:szCs w:val="24"/>
        </w:rPr>
        <w:t xml:space="preserve">Proje bütçe talepleri arasında mini buzdolabı, masa, </w:t>
      </w:r>
      <w:r w:rsidR="00C86E92">
        <w:rPr>
          <w:rFonts w:ascii="Times New Roman" w:hAnsi="Times New Roman"/>
          <w:color w:val="000000"/>
          <w:sz w:val="24"/>
          <w:szCs w:val="24"/>
        </w:rPr>
        <w:t xml:space="preserve">dolap, </w:t>
      </w:r>
      <w:r>
        <w:rPr>
          <w:rFonts w:ascii="Times New Roman" w:hAnsi="Times New Roman"/>
          <w:color w:val="000000"/>
          <w:sz w:val="24"/>
          <w:szCs w:val="24"/>
        </w:rPr>
        <w:t>ısıtıcı, klima, elektrik süpürgesi, şarjlı el süpürgesi vb. gibi malzemeler yer almamalıdır.</w:t>
      </w:r>
    </w:p>
    <w:p w14:paraId="2953BFEF" w14:textId="43A1317B" w:rsidR="004723E1" w:rsidRPr="004723E1" w:rsidRDefault="004723E1" w:rsidP="000A285D">
      <w:pPr>
        <w:pStyle w:val="AralkYok"/>
        <w:numPr>
          <w:ilvl w:val="0"/>
          <w:numId w:val="1"/>
        </w:numPr>
        <w:spacing w:line="360" w:lineRule="auto"/>
        <w:jc w:val="both"/>
        <w:rPr>
          <w:rFonts w:ascii="Times New Roman" w:hAnsi="Times New Roman"/>
          <w:bCs/>
          <w:sz w:val="24"/>
          <w:szCs w:val="24"/>
        </w:rPr>
      </w:pPr>
      <w:r w:rsidRPr="004723E1">
        <w:rPr>
          <w:rFonts w:ascii="Times New Roman" w:hAnsi="Times New Roman"/>
          <w:bCs/>
          <w:sz w:val="24"/>
          <w:szCs w:val="24"/>
        </w:rPr>
        <w:t xml:space="preserve">Projeksiyon </w:t>
      </w:r>
      <w:r w:rsidR="008068DF">
        <w:rPr>
          <w:rFonts w:ascii="Times New Roman" w:hAnsi="Times New Roman"/>
          <w:bCs/>
          <w:sz w:val="24"/>
          <w:szCs w:val="24"/>
        </w:rPr>
        <w:t>c</w:t>
      </w:r>
      <w:r w:rsidRPr="004723E1">
        <w:rPr>
          <w:rFonts w:ascii="Times New Roman" w:hAnsi="Times New Roman"/>
          <w:bCs/>
          <w:sz w:val="24"/>
          <w:szCs w:val="24"/>
        </w:rPr>
        <w:t xml:space="preserve">ihazı, fotoğraf makinası, kamera, telefon ve benzeri cihazların talepleri </w:t>
      </w:r>
      <w:r>
        <w:rPr>
          <w:rFonts w:ascii="Times New Roman" w:hAnsi="Times New Roman"/>
          <w:bCs/>
          <w:sz w:val="24"/>
          <w:szCs w:val="24"/>
        </w:rPr>
        <w:t xml:space="preserve">için </w:t>
      </w:r>
      <w:r w:rsidRPr="000A285D">
        <w:rPr>
          <w:rFonts w:ascii="Times New Roman" w:hAnsi="Times New Roman"/>
          <w:b/>
          <w:bCs/>
          <w:sz w:val="24"/>
          <w:szCs w:val="24"/>
        </w:rPr>
        <w:t>d</w:t>
      </w:r>
      <w:r w:rsidRPr="000A285D">
        <w:rPr>
          <w:rFonts w:ascii="Times New Roman" w:hAnsi="Times New Roman"/>
          <w:b/>
          <w:sz w:val="24"/>
          <w:szCs w:val="24"/>
          <w:u w:val="single"/>
        </w:rPr>
        <w:t>e</w:t>
      </w:r>
      <w:r w:rsidRPr="004723E1">
        <w:rPr>
          <w:rFonts w:ascii="Times New Roman" w:hAnsi="Times New Roman"/>
          <w:b/>
          <w:sz w:val="24"/>
          <w:szCs w:val="24"/>
          <w:u w:val="single"/>
        </w:rPr>
        <w:t>stek sağlanmayacaktır.</w:t>
      </w:r>
    </w:p>
    <w:p w14:paraId="5CE4D6DF" w14:textId="5B7E7E51" w:rsidR="00BB13CD" w:rsidRDefault="00901149" w:rsidP="000A285D">
      <w:pPr>
        <w:pStyle w:val="AralkYok"/>
        <w:numPr>
          <w:ilvl w:val="0"/>
          <w:numId w:val="1"/>
        </w:numPr>
        <w:spacing w:line="360" w:lineRule="auto"/>
        <w:jc w:val="both"/>
        <w:rPr>
          <w:rFonts w:ascii="Times New Roman" w:hAnsi="Times New Roman"/>
          <w:b/>
          <w:sz w:val="24"/>
          <w:szCs w:val="24"/>
          <w:u w:val="single"/>
        </w:rPr>
      </w:pPr>
      <w:r>
        <w:rPr>
          <w:rFonts w:ascii="Times New Roman" w:hAnsi="Times New Roman"/>
          <w:sz w:val="24"/>
          <w:szCs w:val="24"/>
        </w:rPr>
        <w:lastRenderedPageBreak/>
        <w:t xml:space="preserve">Projeler Kapsamında Bilgisayar, Bilgisayar Bileşenleri, Dizüstü Bilgisayar, Cep Bilgisayarı, Yazıcı/tarayıcı ve benzeri cihaz talepleri </w:t>
      </w:r>
      <w:r w:rsidR="008068DF">
        <w:rPr>
          <w:rFonts w:ascii="Times New Roman" w:hAnsi="Times New Roman"/>
          <w:sz w:val="24"/>
          <w:szCs w:val="24"/>
        </w:rPr>
        <w:t>ile</w:t>
      </w:r>
      <w:r w:rsidR="00164E8D">
        <w:rPr>
          <w:rFonts w:ascii="Times New Roman" w:hAnsi="Times New Roman"/>
          <w:sz w:val="24"/>
          <w:szCs w:val="24"/>
        </w:rPr>
        <w:t xml:space="preserve"> yazıcı toneri talebi </w:t>
      </w:r>
      <w:r>
        <w:rPr>
          <w:rFonts w:ascii="Times New Roman" w:hAnsi="Times New Roman"/>
          <w:sz w:val="24"/>
          <w:szCs w:val="24"/>
        </w:rPr>
        <w:t xml:space="preserve">yer almamalıdır. Bu taleplere yönelik maddi </w:t>
      </w:r>
      <w:r>
        <w:rPr>
          <w:rFonts w:ascii="Times New Roman" w:hAnsi="Times New Roman"/>
          <w:b/>
          <w:sz w:val="24"/>
          <w:szCs w:val="24"/>
          <w:u w:val="single"/>
        </w:rPr>
        <w:t>destek sağlanmayacaktır.</w:t>
      </w:r>
    </w:p>
    <w:p w14:paraId="41C59C30" w14:textId="1EC0C6DD" w:rsidR="00F52B12" w:rsidRPr="00F52B12" w:rsidRDefault="002B2DA9" w:rsidP="000A285D">
      <w:pPr>
        <w:pStyle w:val="AralkYok"/>
        <w:numPr>
          <w:ilvl w:val="0"/>
          <w:numId w:val="1"/>
        </w:numPr>
        <w:spacing w:line="360" w:lineRule="auto"/>
        <w:jc w:val="both"/>
        <w:rPr>
          <w:rFonts w:ascii="Times New Roman" w:hAnsi="Times New Roman"/>
          <w:b/>
          <w:sz w:val="24"/>
          <w:szCs w:val="24"/>
          <w:u w:val="single"/>
        </w:rPr>
      </w:pPr>
      <w:r w:rsidRPr="002B2DA9">
        <w:rPr>
          <w:rFonts w:ascii="Times New Roman" w:hAnsi="Times New Roman"/>
          <w:bCs/>
          <w:sz w:val="24"/>
          <w:szCs w:val="24"/>
        </w:rPr>
        <w:t>Projeler kapsamında hediye, ödül</w:t>
      </w:r>
      <w:r w:rsidR="00AE060A">
        <w:rPr>
          <w:rFonts w:ascii="Times New Roman" w:hAnsi="Times New Roman"/>
          <w:bCs/>
          <w:sz w:val="24"/>
          <w:szCs w:val="24"/>
        </w:rPr>
        <w:t>,</w:t>
      </w:r>
      <w:r w:rsidRPr="002B2DA9">
        <w:rPr>
          <w:rFonts w:ascii="Times New Roman" w:hAnsi="Times New Roman"/>
          <w:bCs/>
          <w:sz w:val="24"/>
          <w:szCs w:val="24"/>
        </w:rPr>
        <w:t xml:space="preserve"> ikram</w:t>
      </w:r>
      <w:r w:rsidR="009A0E6C">
        <w:rPr>
          <w:rFonts w:ascii="Times New Roman" w:hAnsi="Times New Roman"/>
          <w:bCs/>
          <w:sz w:val="24"/>
          <w:szCs w:val="24"/>
        </w:rPr>
        <w:t>-yiyecek</w:t>
      </w:r>
      <w:r w:rsidRPr="002B2DA9">
        <w:rPr>
          <w:rFonts w:ascii="Times New Roman" w:hAnsi="Times New Roman"/>
          <w:bCs/>
          <w:sz w:val="24"/>
          <w:szCs w:val="24"/>
        </w:rPr>
        <w:t xml:space="preserve"> talepleri</w:t>
      </w:r>
      <w:r w:rsidR="009A0E6C">
        <w:rPr>
          <w:rFonts w:ascii="Times New Roman" w:hAnsi="Times New Roman"/>
          <w:bCs/>
          <w:sz w:val="24"/>
          <w:szCs w:val="24"/>
        </w:rPr>
        <w:t xml:space="preserve"> </w:t>
      </w:r>
      <w:r w:rsidR="00AE060A">
        <w:rPr>
          <w:rFonts w:ascii="Times New Roman" w:hAnsi="Times New Roman"/>
          <w:bCs/>
          <w:sz w:val="24"/>
          <w:szCs w:val="24"/>
        </w:rPr>
        <w:t xml:space="preserve">yer almamalıdır. Bu talepler </w:t>
      </w:r>
      <w:r w:rsidR="009A0E6C">
        <w:rPr>
          <w:rFonts w:ascii="Times New Roman" w:hAnsi="Times New Roman"/>
          <w:bCs/>
          <w:sz w:val="24"/>
          <w:szCs w:val="24"/>
        </w:rPr>
        <w:t xml:space="preserve">için </w:t>
      </w:r>
      <w:r w:rsidR="009A0E6C" w:rsidRPr="008E452E">
        <w:rPr>
          <w:rFonts w:ascii="Times New Roman" w:hAnsi="Times New Roman"/>
          <w:b/>
          <w:sz w:val="24"/>
          <w:szCs w:val="24"/>
          <w:u w:val="single"/>
        </w:rPr>
        <w:t>destek sağlanmayacaktır</w:t>
      </w:r>
      <w:r w:rsidRPr="008E452E">
        <w:rPr>
          <w:rFonts w:ascii="Times New Roman" w:hAnsi="Times New Roman"/>
          <w:b/>
          <w:sz w:val="24"/>
          <w:szCs w:val="24"/>
          <w:u w:val="single"/>
        </w:rPr>
        <w:t>.</w:t>
      </w:r>
    </w:p>
    <w:p w14:paraId="592C5B41" w14:textId="2B19E0F8" w:rsidR="00F52B12" w:rsidRPr="00F52B12" w:rsidRDefault="00BB13CD" w:rsidP="000A285D">
      <w:pPr>
        <w:pStyle w:val="AralkYok"/>
        <w:numPr>
          <w:ilvl w:val="0"/>
          <w:numId w:val="1"/>
        </w:numPr>
        <w:spacing w:line="360" w:lineRule="auto"/>
        <w:jc w:val="both"/>
        <w:rPr>
          <w:rFonts w:ascii="Times New Roman" w:hAnsi="Times New Roman"/>
          <w:b/>
          <w:sz w:val="24"/>
          <w:szCs w:val="24"/>
          <w:u w:val="single"/>
        </w:rPr>
      </w:pPr>
      <w:r>
        <w:rPr>
          <w:rFonts w:ascii="Times New Roman" w:hAnsi="Times New Roman"/>
          <w:color w:val="000000"/>
          <w:sz w:val="24"/>
          <w:szCs w:val="24"/>
        </w:rPr>
        <w:t xml:space="preserve">Proje kapsamında Kongre/Konferans/Sempozyum katılımına yönelik sunum ücreti veya kongre </w:t>
      </w:r>
      <w:r>
        <w:rPr>
          <w:rFonts w:ascii="Times New Roman" w:hAnsi="Times New Roman"/>
          <w:b/>
          <w:color w:val="000000"/>
          <w:sz w:val="24"/>
          <w:szCs w:val="24"/>
        </w:rPr>
        <w:t>katılım ücretleri</w:t>
      </w:r>
      <w:r>
        <w:rPr>
          <w:rFonts w:ascii="Times New Roman" w:hAnsi="Times New Roman"/>
          <w:color w:val="000000"/>
          <w:sz w:val="24"/>
          <w:szCs w:val="24"/>
        </w:rPr>
        <w:t xml:space="preserve"> için maddi</w:t>
      </w:r>
      <w:r>
        <w:rPr>
          <w:rFonts w:ascii="Times New Roman" w:hAnsi="Times New Roman"/>
          <w:b/>
          <w:color w:val="000000"/>
          <w:sz w:val="24"/>
          <w:szCs w:val="24"/>
        </w:rPr>
        <w:t xml:space="preserve"> </w:t>
      </w:r>
      <w:r>
        <w:rPr>
          <w:rFonts w:ascii="Times New Roman" w:hAnsi="Times New Roman"/>
          <w:b/>
          <w:color w:val="000000"/>
          <w:sz w:val="24"/>
          <w:szCs w:val="24"/>
          <w:u w:val="single"/>
        </w:rPr>
        <w:t>destek sağlanmayacaktır.</w:t>
      </w:r>
    </w:p>
    <w:p w14:paraId="3A6E89F2" w14:textId="527179C5" w:rsidR="00F52B12" w:rsidRPr="00F52B12" w:rsidRDefault="00164E8D" w:rsidP="000A285D">
      <w:pPr>
        <w:pStyle w:val="AralkYok"/>
        <w:numPr>
          <w:ilvl w:val="0"/>
          <w:numId w:val="1"/>
        </w:numPr>
        <w:spacing w:line="360" w:lineRule="auto"/>
        <w:jc w:val="both"/>
        <w:rPr>
          <w:rFonts w:ascii="Times New Roman" w:hAnsi="Times New Roman"/>
          <w:b/>
          <w:sz w:val="24"/>
          <w:szCs w:val="24"/>
          <w:u w:val="single"/>
        </w:rPr>
      </w:pPr>
      <w:r w:rsidRPr="00F52B12">
        <w:rPr>
          <w:rFonts w:ascii="Times New Roman" w:hAnsi="Times New Roman"/>
          <w:bCs/>
          <w:sz w:val="24"/>
          <w:szCs w:val="24"/>
        </w:rPr>
        <w:t xml:space="preserve">Projeler kapsamında kitap basım ücreti için maddi </w:t>
      </w:r>
      <w:r w:rsidRPr="00F52B12">
        <w:rPr>
          <w:rFonts w:ascii="Times New Roman" w:hAnsi="Times New Roman"/>
          <w:b/>
          <w:sz w:val="24"/>
          <w:szCs w:val="24"/>
          <w:u w:val="single"/>
        </w:rPr>
        <w:t>destek sağlanmayacaktır.</w:t>
      </w:r>
    </w:p>
    <w:p w14:paraId="613B4325" w14:textId="2087E0B8" w:rsidR="00F52B12" w:rsidRPr="00F52B12" w:rsidRDefault="00F52B12" w:rsidP="000A285D">
      <w:pPr>
        <w:pStyle w:val="AralkYok"/>
        <w:numPr>
          <w:ilvl w:val="0"/>
          <w:numId w:val="1"/>
        </w:numPr>
        <w:spacing w:line="360" w:lineRule="auto"/>
        <w:jc w:val="both"/>
        <w:rPr>
          <w:rFonts w:ascii="Times New Roman" w:hAnsi="Times New Roman"/>
          <w:bCs/>
          <w:sz w:val="24"/>
          <w:szCs w:val="24"/>
        </w:rPr>
      </w:pPr>
      <w:r w:rsidRPr="00F52B12">
        <w:rPr>
          <w:rFonts w:ascii="Times New Roman" w:hAnsi="Times New Roman"/>
          <w:bCs/>
          <w:sz w:val="24"/>
          <w:szCs w:val="24"/>
        </w:rPr>
        <w:t xml:space="preserve">Projeler kapsamında ihtiyaç duyulan çevirilerin proje ekibi ve araştırmacılar tarafından yapılması gerekmektedir. Bu nedenle </w:t>
      </w:r>
      <w:r w:rsidRPr="00F52B12">
        <w:rPr>
          <w:rFonts w:ascii="Times New Roman" w:hAnsi="Times New Roman"/>
          <w:b/>
          <w:sz w:val="24"/>
          <w:szCs w:val="24"/>
          <w:u w:val="single"/>
        </w:rPr>
        <w:t>çeviri desteği sağlanmayacaktır.</w:t>
      </w:r>
    </w:p>
    <w:p w14:paraId="19F47991" w14:textId="6BF92BD4" w:rsidR="00F52B12" w:rsidRPr="000A285D" w:rsidRDefault="00BB13CD" w:rsidP="000A285D">
      <w:pPr>
        <w:pStyle w:val="AralkYok"/>
        <w:numPr>
          <w:ilvl w:val="0"/>
          <w:numId w:val="1"/>
        </w:numPr>
        <w:spacing w:line="360" w:lineRule="auto"/>
        <w:jc w:val="both"/>
        <w:rPr>
          <w:rFonts w:ascii="Times New Roman" w:hAnsi="Times New Roman"/>
          <w:b/>
          <w:sz w:val="24"/>
          <w:szCs w:val="24"/>
          <w:u w:val="single"/>
        </w:rPr>
      </w:pPr>
      <w:r>
        <w:rPr>
          <w:rFonts w:ascii="Times New Roman" w:hAnsi="Times New Roman"/>
          <w:sz w:val="24"/>
          <w:szCs w:val="24"/>
        </w:rPr>
        <w:t xml:space="preserve">Projeler kapsamında talep edilen anket uygulamaları ve istatistiksel analizler için </w:t>
      </w:r>
      <w:r>
        <w:rPr>
          <w:rFonts w:ascii="Times New Roman" w:hAnsi="Times New Roman"/>
          <w:b/>
          <w:sz w:val="24"/>
          <w:szCs w:val="24"/>
          <w:u w:val="single"/>
        </w:rPr>
        <w:t>destek sağlanmayacaktır.</w:t>
      </w:r>
    </w:p>
    <w:p w14:paraId="781764DA" w14:textId="0B676173" w:rsidR="00B66F72" w:rsidRPr="000A285D" w:rsidRDefault="00F52B12" w:rsidP="000A285D">
      <w:pPr>
        <w:pStyle w:val="AralkYok"/>
        <w:numPr>
          <w:ilvl w:val="0"/>
          <w:numId w:val="1"/>
        </w:numPr>
        <w:spacing w:line="360" w:lineRule="auto"/>
        <w:jc w:val="both"/>
        <w:rPr>
          <w:rFonts w:ascii="Times New Roman" w:hAnsi="Times New Roman"/>
          <w:b/>
          <w:sz w:val="24"/>
          <w:szCs w:val="24"/>
          <w:u w:val="single"/>
        </w:rPr>
      </w:pPr>
      <w:r w:rsidRPr="00F52B12">
        <w:rPr>
          <w:rFonts w:ascii="Times New Roman" w:hAnsi="Times New Roman"/>
          <w:bCs/>
          <w:sz w:val="24"/>
          <w:szCs w:val="24"/>
        </w:rPr>
        <w:t xml:space="preserve">Sunulan projeler kapsamında talep edilen kurs ve eğitim giderleri için </w:t>
      </w:r>
      <w:r w:rsidRPr="00F52B12">
        <w:rPr>
          <w:rFonts w:ascii="Times New Roman" w:hAnsi="Times New Roman"/>
          <w:b/>
          <w:sz w:val="24"/>
          <w:szCs w:val="24"/>
          <w:u w:val="single"/>
        </w:rPr>
        <w:t>destek sağlanm</w:t>
      </w:r>
      <w:r w:rsidR="008068DF">
        <w:rPr>
          <w:rFonts w:ascii="Times New Roman" w:hAnsi="Times New Roman"/>
          <w:b/>
          <w:sz w:val="24"/>
          <w:szCs w:val="24"/>
          <w:u w:val="single"/>
        </w:rPr>
        <w:t>ayacaktır</w:t>
      </w:r>
      <w:r w:rsidRPr="00F52B12">
        <w:rPr>
          <w:rFonts w:ascii="Times New Roman" w:hAnsi="Times New Roman"/>
          <w:b/>
          <w:sz w:val="24"/>
          <w:szCs w:val="24"/>
          <w:u w:val="single"/>
        </w:rPr>
        <w:t>.</w:t>
      </w:r>
    </w:p>
    <w:p w14:paraId="4F0AF963" w14:textId="77777777" w:rsidR="00D32B02" w:rsidRPr="00D32B02" w:rsidRDefault="00B66F72" w:rsidP="00D32B02">
      <w:pPr>
        <w:pStyle w:val="Default"/>
        <w:numPr>
          <w:ilvl w:val="0"/>
          <w:numId w:val="1"/>
        </w:numPr>
        <w:spacing w:line="360" w:lineRule="auto"/>
        <w:jc w:val="both"/>
        <w:rPr>
          <w:rFonts w:ascii="Times New Roman" w:hAnsi="Times New Roman" w:cs="Times New Roman"/>
          <w:b/>
          <w:color w:val="auto"/>
        </w:rPr>
      </w:pPr>
      <w:r>
        <w:rPr>
          <w:rFonts w:ascii="Times New Roman" w:hAnsi="Times New Roman" w:cs="Times New Roman"/>
        </w:rPr>
        <w:t xml:space="preserve"> Proje bütçesi hazırlanırken, talep edilen ödeneklerde mutlaka KDV dâhil maliyet hesaplanmalıdır.</w:t>
      </w:r>
    </w:p>
    <w:p w14:paraId="4A3526C5" w14:textId="78ECE208" w:rsidR="00A961AB" w:rsidRPr="00A961AB" w:rsidRDefault="00226EE7" w:rsidP="00317EF1">
      <w:pPr>
        <w:pStyle w:val="Default"/>
        <w:numPr>
          <w:ilvl w:val="0"/>
          <w:numId w:val="1"/>
        </w:numPr>
        <w:spacing w:line="360" w:lineRule="auto"/>
        <w:jc w:val="both"/>
        <w:rPr>
          <w:rFonts w:ascii="Times New Roman" w:hAnsi="Times New Roman" w:cs="Times New Roman"/>
          <w:b/>
          <w:color w:val="auto"/>
        </w:rPr>
      </w:pPr>
      <w:r w:rsidRPr="00D32B02">
        <w:rPr>
          <w:rFonts w:ascii="Times New Roman" w:hAnsi="Times New Roman"/>
        </w:rPr>
        <w:t>Desteklenen Münferit Araştırma</w:t>
      </w:r>
      <w:r w:rsidRPr="00D32B02">
        <w:rPr>
          <w:rFonts w:ascii="Times New Roman" w:hAnsi="Times New Roman"/>
          <w:color w:val="FF0000"/>
        </w:rPr>
        <w:t xml:space="preserve"> </w:t>
      </w:r>
      <w:r w:rsidRPr="00D32B02">
        <w:rPr>
          <w:rFonts w:ascii="Times New Roman" w:hAnsi="Times New Roman"/>
        </w:rPr>
        <w:t>projelerine ait sonuçların proje sonuçlandıktan sonra en geç 24 (yirmi dört) ay içinde,</w:t>
      </w:r>
      <w:bookmarkStart w:id="0" w:name="_Hlk199929416"/>
      <w:r w:rsidRPr="00D32B02">
        <w:rPr>
          <w:rFonts w:ascii="Times New Roman" w:hAnsi="Times New Roman"/>
        </w:rPr>
        <w:t xml:space="preserve"> Science Citation Index-Expanded (SCI-E), Social Science Citation Index (SSCI)</w:t>
      </w:r>
      <w:r w:rsidR="005D7262">
        <w:rPr>
          <w:rFonts w:ascii="Times New Roman" w:hAnsi="Times New Roman"/>
        </w:rPr>
        <w:t>,</w:t>
      </w:r>
      <w:r w:rsidRPr="00D32B02">
        <w:rPr>
          <w:rFonts w:ascii="Times New Roman" w:hAnsi="Times New Roman"/>
        </w:rPr>
        <w:t xml:space="preserve"> Arts and Humanities Citation Index(AHCI), ESCI </w:t>
      </w:r>
      <w:r w:rsidR="00F3797A">
        <w:rPr>
          <w:rFonts w:ascii="Times New Roman" w:hAnsi="Times New Roman"/>
        </w:rPr>
        <w:t>-</w:t>
      </w:r>
      <w:r w:rsidRPr="00D32B02">
        <w:rPr>
          <w:rFonts w:ascii="Times New Roman" w:hAnsi="Times New Roman"/>
        </w:rPr>
        <w:t xml:space="preserve"> Scopus indeksleri kapsamında yer alan dergiler</w:t>
      </w:r>
      <w:r w:rsidR="00240CBC">
        <w:rPr>
          <w:rFonts w:ascii="Times New Roman" w:hAnsi="Times New Roman"/>
        </w:rPr>
        <w:t>,</w:t>
      </w:r>
      <w:r w:rsidRPr="00D32B02">
        <w:rPr>
          <w:rFonts w:ascii="Times New Roman" w:hAnsi="Times New Roman"/>
        </w:rPr>
        <w:t xml:space="preserve"> </w:t>
      </w:r>
      <w:r w:rsidRPr="00D32B02">
        <w:rPr>
          <w:rFonts w:ascii="Times New Roman" w:hAnsi="Times New Roman"/>
          <w:b/>
        </w:rPr>
        <w:t>TR Dizinde yer alan dergiler</w:t>
      </w:r>
      <w:r w:rsidR="00240CBC">
        <w:rPr>
          <w:rFonts w:ascii="Times New Roman" w:hAnsi="Times New Roman"/>
          <w:b/>
        </w:rPr>
        <w:t xml:space="preserve"> </w:t>
      </w:r>
      <w:r w:rsidRPr="00D32B02">
        <w:rPr>
          <w:rFonts w:ascii="Times New Roman" w:hAnsi="Times New Roman"/>
          <w:b/>
        </w:rPr>
        <w:t>veya</w:t>
      </w:r>
      <w:r w:rsidRPr="00D32B02">
        <w:rPr>
          <w:rFonts w:ascii="Times New Roman" w:hAnsi="Times New Roman"/>
        </w:rPr>
        <w:t xml:space="preserve"> </w:t>
      </w:r>
      <w:r w:rsidRPr="00D32B02">
        <w:rPr>
          <w:rFonts w:ascii="Times New Roman" w:hAnsi="Times New Roman"/>
          <w:b/>
        </w:rPr>
        <w:t>çalışılan alana uygun olarak kabul edilen uluslararası alan indekslerinde taranan dergilerd</w:t>
      </w:r>
      <w:r w:rsidR="00240CBC">
        <w:rPr>
          <w:rFonts w:ascii="Times New Roman" w:hAnsi="Times New Roman"/>
          <w:b/>
        </w:rPr>
        <w:t xml:space="preserve">en birisinde </w:t>
      </w:r>
      <w:r w:rsidRPr="00D32B02">
        <w:rPr>
          <w:rFonts w:ascii="Times New Roman" w:hAnsi="Times New Roman"/>
          <w:b/>
        </w:rPr>
        <w:t xml:space="preserve">makale </w:t>
      </w:r>
      <w:bookmarkEnd w:id="0"/>
      <w:r w:rsidRPr="00D32B02">
        <w:rPr>
          <w:rFonts w:ascii="Times New Roman" w:hAnsi="Times New Roman"/>
          <w:b/>
        </w:rPr>
        <w:t xml:space="preserve">olarak </w:t>
      </w:r>
      <w:r w:rsidRPr="00D32B02">
        <w:rPr>
          <w:rFonts w:ascii="Times New Roman" w:hAnsi="Times New Roman"/>
        </w:rPr>
        <w:t>yayınlanması</w:t>
      </w:r>
      <w:r w:rsidR="00317EF1">
        <w:rPr>
          <w:rFonts w:ascii="Times New Roman" w:hAnsi="Times New Roman"/>
        </w:rPr>
        <w:t xml:space="preserve"> </w:t>
      </w:r>
      <w:r w:rsidRPr="00D32B02">
        <w:rPr>
          <w:rFonts w:ascii="Times New Roman" w:hAnsi="Times New Roman"/>
        </w:rPr>
        <w:t>zorunludur.</w:t>
      </w:r>
      <w:bookmarkStart w:id="1" w:name="_GoBack"/>
      <w:bookmarkEnd w:id="1"/>
      <w:r w:rsidRPr="00C36CB3">
        <w:rPr>
          <w:rFonts w:ascii="Times New Roman" w:hAnsi="Times New Roman"/>
          <w:color w:val="auto"/>
        </w:rPr>
        <w:t xml:space="preserve">Projeden üretilen yayınlara ait </w:t>
      </w:r>
      <w:r w:rsidRPr="00C36CB3">
        <w:rPr>
          <w:rFonts w:ascii="Times New Roman" w:hAnsi="Times New Roman"/>
          <w:b/>
          <w:bCs/>
          <w:color w:val="auto"/>
        </w:rPr>
        <w:t>tam metin makale</w:t>
      </w:r>
      <w:r w:rsidRPr="00C36CB3">
        <w:rPr>
          <w:rFonts w:ascii="Times New Roman" w:hAnsi="Times New Roman"/>
          <w:color w:val="auto"/>
        </w:rPr>
        <w:t xml:space="preserve"> ile birlikte, </w:t>
      </w:r>
      <w:r w:rsidRPr="00C36CB3">
        <w:rPr>
          <w:rFonts w:ascii="Times New Roman" w:hAnsi="Times New Roman"/>
          <w:b/>
          <w:bCs/>
          <w:color w:val="auto"/>
        </w:rPr>
        <w:t>makalenin yayımlandığı derginin indeks bilgilerini gösteren belge</w:t>
      </w:r>
      <w:r w:rsidRPr="00C36CB3">
        <w:rPr>
          <w:rFonts w:ascii="Times New Roman" w:hAnsi="Times New Roman"/>
          <w:color w:val="auto"/>
        </w:rPr>
        <w:t xml:space="preserve">, e-BAP otomasyon sistemine </w:t>
      </w:r>
      <w:r w:rsidR="00662A50">
        <w:rPr>
          <w:rFonts w:ascii="Times New Roman" w:hAnsi="Times New Roman"/>
          <w:color w:val="auto"/>
        </w:rPr>
        <w:t xml:space="preserve">yürütücü tarafından </w:t>
      </w:r>
      <w:r w:rsidRPr="00C36CB3">
        <w:rPr>
          <w:rFonts w:ascii="Times New Roman" w:hAnsi="Times New Roman"/>
          <w:color w:val="auto"/>
        </w:rPr>
        <w:t>eksiksiz olarak yüklenmek zorundadır</w:t>
      </w:r>
      <w:r w:rsidR="004D79CA" w:rsidRPr="001303CF">
        <w:rPr>
          <w:rFonts w:ascii="Times New Roman" w:hAnsi="Times New Roman" w:cs="Times New Roman"/>
        </w:rPr>
        <w:t>.</w:t>
      </w:r>
      <w:r w:rsidR="00044AF5" w:rsidRPr="001303CF">
        <w:rPr>
          <w:rFonts w:ascii="Times New Roman" w:hAnsi="Times New Roman" w:cs="Times New Roman"/>
        </w:rPr>
        <w:t xml:space="preserve"> </w:t>
      </w:r>
    </w:p>
    <w:p w14:paraId="750965DE" w14:textId="32D8CAE8" w:rsidR="000A285D" w:rsidRPr="00FC386E" w:rsidRDefault="00FC386E" w:rsidP="00FC386E">
      <w:pPr>
        <w:pStyle w:val="AralkYok"/>
        <w:numPr>
          <w:ilvl w:val="0"/>
          <w:numId w:val="1"/>
        </w:numPr>
        <w:spacing w:line="360" w:lineRule="auto"/>
        <w:jc w:val="both"/>
        <w:rPr>
          <w:rFonts w:ascii="Times New Roman" w:hAnsi="Times New Roman"/>
          <w:sz w:val="24"/>
          <w:szCs w:val="24"/>
        </w:rPr>
      </w:pPr>
      <w:r w:rsidRPr="00FC386E">
        <w:rPr>
          <w:rFonts w:ascii="Times New Roman" w:hAnsi="Times New Roman"/>
          <w:sz w:val="24"/>
          <w:szCs w:val="24"/>
        </w:rPr>
        <w:t xml:space="preserve">Araştırmacılar, süresi bitmesine rağmen sonuçlandırılmamış veya yayın koşulu yerine getirilmemiş projelerinin bulunması durumunda, ilgili projelerini başarı ile sonuçlandırmadan ve/veya yayın koşulunu sağlamadan </w:t>
      </w:r>
      <w:r w:rsidRPr="00FC386E">
        <w:rPr>
          <w:rFonts w:ascii="Times New Roman" w:hAnsi="Times New Roman"/>
          <w:b/>
          <w:sz w:val="24"/>
          <w:szCs w:val="24"/>
        </w:rPr>
        <w:t>yeni bir proje başvurusunda bulunamaz ve yeni bir projede araştırmacı olarak görev alamazlar</w:t>
      </w:r>
      <w:r w:rsidRPr="00FC386E">
        <w:rPr>
          <w:rFonts w:ascii="Times New Roman" w:hAnsi="Times New Roman"/>
          <w:sz w:val="24"/>
          <w:szCs w:val="24"/>
        </w:rPr>
        <w:t xml:space="preserve">. </w:t>
      </w:r>
      <w:r w:rsidR="00044AF5" w:rsidRPr="00FC386E">
        <w:rPr>
          <w:rFonts w:ascii="Times New Roman" w:hAnsi="Times New Roman"/>
          <w:sz w:val="24"/>
          <w:szCs w:val="24"/>
        </w:rPr>
        <w:t xml:space="preserve">Ancak proje sonuçlandıktan sonra 2 yıl süresi geçmeyen proje yürütücüleri için yayın şartı aranmayacaktır. (Not: Birden fazla proje sunan yürütücüler için sunduğu her projesi ayrı ayrı ele alınacak ve herhangi bir projesinde çıktı elde edilmediyse veya elde ettiği çıktılarda BAP’a teşekkür edilmediyse proje </w:t>
      </w:r>
      <w:r w:rsidR="00813D7F" w:rsidRPr="00FC386E">
        <w:rPr>
          <w:rFonts w:ascii="Times New Roman" w:hAnsi="Times New Roman"/>
          <w:sz w:val="24"/>
          <w:szCs w:val="24"/>
        </w:rPr>
        <w:t xml:space="preserve">önerisi </w:t>
      </w:r>
      <w:r w:rsidR="00044AF5" w:rsidRPr="00FC386E">
        <w:rPr>
          <w:rFonts w:ascii="Times New Roman" w:hAnsi="Times New Roman"/>
          <w:sz w:val="24"/>
          <w:szCs w:val="24"/>
        </w:rPr>
        <w:t>değerlendirm</w:t>
      </w:r>
      <w:r w:rsidR="00813D7F" w:rsidRPr="00FC386E">
        <w:rPr>
          <w:rFonts w:ascii="Times New Roman" w:hAnsi="Times New Roman"/>
          <w:sz w:val="24"/>
          <w:szCs w:val="24"/>
        </w:rPr>
        <w:t>eye alınmayacaktır</w:t>
      </w:r>
      <w:r w:rsidR="00044AF5" w:rsidRPr="00FC386E">
        <w:rPr>
          <w:rFonts w:ascii="Times New Roman" w:hAnsi="Times New Roman"/>
          <w:sz w:val="24"/>
          <w:szCs w:val="24"/>
        </w:rPr>
        <w:t>.)</w:t>
      </w:r>
    </w:p>
    <w:p w14:paraId="379462A3" w14:textId="77777777" w:rsidR="00C36CB3" w:rsidRPr="001303CF" w:rsidRDefault="00C36CB3" w:rsidP="00C36CB3">
      <w:pPr>
        <w:pStyle w:val="Default"/>
        <w:spacing w:line="360" w:lineRule="auto"/>
        <w:ind w:left="720"/>
        <w:jc w:val="both"/>
        <w:rPr>
          <w:rFonts w:ascii="Times New Roman" w:hAnsi="Times New Roman" w:cs="Times New Roman"/>
          <w:b/>
          <w:color w:val="auto"/>
        </w:rPr>
      </w:pPr>
    </w:p>
    <w:p w14:paraId="70870094" w14:textId="4092703F" w:rsidR="002E34E2" w:rsidRPr="000A285D" w:rsidRDefault="0075111D" w:rsidP="000A285D">
      <w:pPr>
        <w:pStyle w:val="Default"/>
        <w:spacing w:line="360" w:lineRule="auto"/>
        <w:ind w:left="360"/>
        <w:jc w:val="both"/>
        <w:rPr>
          <w:rFonts w:ascii="Times New Roman" w:hAnsi="Times New Roman" w:cs="Times New Roman"/>
          <w:b/>
          <w:color w:val="auto"/>
        </w:rPr>
      </w:pPr>
      <w:r w:rsidRPr="000A285D">
        <w:rPr>
          <w:rFonts w:ascii="Times New Roman" w:hAnsi="Times New Roman" w:cs="Times New Roman"/>
          <w:b/>
          <w:bCs/>
        </w:rPr>
        <w:lastRenderedPageBreak/>
        <w:t>NOT</w:t>
      </w:r>
      <w:r w:rsidRPr="000A285D">
        <w:rPr>
          <w:rFonts w:ascii="Times New Roman" w:hAnsi="Times New Roman" w:cs="Times New Roman"/>
        </w:rPr>
        <w:t>:</w:t>
      </w:r>
      <w:r w:rsidR="0088151C">
        <w:rPr>
          <w:rFonts w:ascii="Times New Roman" w:hAnsi="Times New Roman" w:cs="Times New Roman"/>
        </w:rPr>
        <w:t xml:space="preserve"> </w:t>
      </w:r>
      <w:r w:rsidR="00197362" w:rsidRPr="000A285D">
        <w:rPr>
          <w:rFonts w:ascii="Times New Roman" w:hAnsi="Times New Roman" w:cs="Times New Roman"/>
        </w:rPr>
        <w:t xml:space="preserve">Proje başvuruları </w:t>
      </w:r>
      <w:hyperlink r:id="rId9" w:history="1">
        <w:r w:rsidR="00197362" w:rsidRPr="000A285D">
          <w:rPr>
            <w:rStyle w:val="Kpr"/>
            <w:rFonts w:ascii="Times New Roman" w:hAnsi="Times New Roman" w:cs="Times New Roman"/>
            <w:b/>
          </w:rPr>
          <w:t>http://siubap.siirt.edu.tr/</w:t>
        </w:r>
      </w:hyperlink>
      <w:r w:rsidR="00197362" w:rsidRPr="000A285D">
        <w:rPr>
          <w:rFonts w:ascii="Times New Roman" w:hAnsi="Times New Roman" w:cs="Times New Roman"/>
        </w:rPr>
        <w:t xml:space="preserve"> adresinden E-BAP otomasyon sistemi üzerinden yapılacaktır.</w:t>
      </w:r>
      <w:r w:rsidRPr="000A285D">
        <w:rPr>
          <w:rFonts w:ascii="Times New Roman" w:hAnsi="Times New Roman" w:cs="Times New Roman"/>
        </w:rPr>
        <w:t xml:space="preserve"> Proje çıktılarının sağlıklı bir şekilde değerlendirilebilmesi için proje yürütücülerinin BAP otomasyon sistemine BAP ile ilişkili tüm yayınlarını dosyaları ile birlikte yüklemeleri gerekmektedir. Yükleme aşamasında sorun yaşayan proje yürütücülerinin ise başvuru aşamasında BAP </w:t>
      </w:r>
      <w:r w:rsidR="00197362" w:rsidRPr="000A285D">
        <w:rPr>
          <w:rFonts w:ascii="Times New Roman" w:hAnsi="Times New Roman" w:cs="Times New Roman"/>
        </w:rPr>
        <w:t xml:space="preserve">Koordinatörlüğü </w:t>
      </w:r>
      <w:r w:rsidRPr="000A285D">
        <w:rPr>
          <w:rFonts w:ascii="Times New Roman" w:hAnsi="Times New Roman" w:cs="Times New Roman"/>
        </w:rPr>
        <w:t>ile i</w:t>
      </w:r>
      <w:r w:rsidR="00197362" w:rsidRPr="000A285D">
        <w:rPr>
          <w:rFonts w:ascii="Times New Roman" w:hAnsi="Times New Roman" w:cs="Times New Roman"/>
        </w:rPr>
        <w:t>letişime geçmeleri gerekmektedir.</w:t>
      </w:r>
      <w:r w:rsidR="0094754A">
        <w:rPr>
          <w:rFonts w:ascii="Times New Roman" w:hAnsi="Times New Roman" w:cs="Times New Roman"/>
        </w:rPr>
        <w:t xml:space="preserve"> Otomasyon sistemi üzerinden başvuruyu tamamlandıktan gerekli olan belgeler çıktı alınarak BAP Koordinatörlüğü’ne fiziki olarak teslim edil</w:t>
      </w:r>
      <w:r w:rsidR="000B1BB3">
        <w:rPr>
          <w:rFonts w:ascii="Times New Roman" w:hAnsi="Times New Roman" w:cs="Times New Roman"/>
        </w:rPr>
        <w:t>mek zorundadır. Gerekli belgeleri BAP Koordinatörlüğü’ne iletmeyen yürütücülerin proje önerileri değerlendirmeye alınmayacaktır.</w:t>
      </w:r>
    </w:p>
    <w:sectPr w:rsidR="002E34E2" w:rsidRPr="000A28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C0D5" w14:textId="77777777" w:rsidR="00A46F46" w:rsidRDefault="00A46F46" w:rsidP="004D79CA">
      <w:pPr>
        <w:spacing w:after="0" w:line="240" w:lineRule="auto"/>
      </w:pPr>
      <w:r>
        <w:separator/>
      </w:r>
    </w:p>
  </w:endnote>
  <w:endnote w:type="continuationSeparator" w:id="0">
    <w:p w14:paraId="51420AA3" w14:textId="77777777" w:rsidR="00A46F46" w:rsidRDefault="00A46F46" w:rsidP="004D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11EE8" w14:textId="77777777" w:rsidR="00A46F46" w:rsidRDefault="00A46F46" w:rsidP="004D79CA">
      <w:pPr>
        <w:spacing w:after="0" w:line="240" w:lineRule="auto"/>
      </w:pPr>
      <w:r>
        <w:separator/>
      </w:r>
    </w:p>
  </w:footnote>
  <w:footnote w:type="continuationSeparator" w:id="0">
    <w:p w14:paraId="49A49875" w14:textId="77777777" w:rsidR="00A46F46" w:rsidRDefault="00A46F46" w:rsidP="004D7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8493D"/>
    <w:multiLevelType w:val="multilevel"/>
    <w:tmpl w:val="F926E178"/>
    <w:lvl w:ilvl="0">
      <w:start w:val="1"/>
      <w:numFmt w:val="decimal"/>
      <w:lvlText w:val="%1."/>
      <w:lvlJc w:val="left"/>
      <w:pPr>
        <w:ind w:left="644" w:hanging="360"/>
      </w:pPr>
      <w:rPr>
        <w:b/>
        <w:color w:val="auto"/>
      </w:rPr>
    </w:lvl>
    <w:lvl w:ilvl="1">
      <w:start w:val="1"/>
      <w:numFmt w:val="decimal"/>
      <w:isLgl/>
      <w:lvlText w:val="%2."/>
      <w:lvlJc w:val="left"/>
      <w:pPr>
        <w:ind w:left="1154" w:hanging="444"/>
      </w:pPr>
      <w:rPr>
        <w:rFonts w:ascii="Times New Roman" w:eastAsia="Times New Roman" w:hAnsi="Times New Roman" w:cs="Times New Roman"/>
        <w:b/>
        <w:color w:val="auto"/>
      </w:rPr>
    </w:lvl>
    <w:lvl w:ilvl="2">
      <w:start w:val="1"/>
      <w:numFmt w:val="decimal"/>
      <w:isLgl/>
      <w:lvlText w:val="%1.%2.%3."/>
      <w:lvlJc w:val="left"/>
      <w:pPr>
        <w:ind w:left="1004" w:hanging="720"/>
      </w:pPr>
      <w:rPr>
        <w:b/>
      </w:rPr>
    </w:lvl>
    <w:lvl w:ilvl="3">
      <w:start w:val="1"/>
      <w:numFmt w:val="decimal"/>
      <w:isLgl/>
      <w:lvlText w:val="%1.%2.%3.%4."/>
      <w:lvlJc w:val="left"/>
      <w:pPr>
        <w:ind w:left="1004" w:hanging="720"/>
      </w:pPr>
      <w:rPr>
        <w:b/>
      </w:rPr>
    </w:lvl>
    <w:lvl w:ilvl="4">
      <w:start w:val="1"/>
      <w:numFmt w:val="decimal"/>
      <w:isLgl/>
      <w:lvlText w:val="%1.%2.%3.%4.%5."/>
      <w:lvlJc w:val="left"/>
      <w:pPr>
        <w:ind w:left="1364" w:hanging="1080"/>
      </w:pPr>
      <w:rPr>
        <w:b/>
      </w:rPr>
    </w:lvl>
    <w:lvl w:ilvl="5">
      <w:start w:val="1"/>
      <w:numFmt w:val="decimal"/>
      <w:isLgl/>
      <w:lvlText w:val="%1.%2.%3.%4.%5.%6."/>
      <w:lvlJc w:val="left"/>
      <w:pPr>
        <w:ind w:left="1364" w:hanging="1080"/>
      </w:pPr>
      <w:rPr>
        <w:b/>
      </w:rPr>
    </w:lvl>
    <w:lvl w:ilvl="6">
      <w:start w:val="1"/>
      <w:numFmt w:val="decimal"/>
      <w:isLgl/>
      <w:lvlText w:val="%1.%2.%3.%4.%5.%6.%7."/>
      <w:lvlJc w:val="left"/>
      <w:pPr>
        <w:ind w:left="1724" w:hanging="1440"/>
      </w:pPr>
      <w:rPr>
        <w:b/>
      </w:rPr>
    </w:lvl>
    <w:lvl w:ilvl="7">
      <w:start w:val="1"/>
      <w:numFmt w:val="decimal"/>
      <w:isLgl/>
      <w:lvlText w:val="%1.%2.%3.%4.%5.%6.%7.%8."/>
      <w:lvlJc w:val="left"/>
      <w:pPr>
        <w:ind w:left="1724" w:hanging="1440"/>
      </w:pPr>
      <w:rPr>
        <w:b/>
      </w:rPr>
    </w:lvl>
    <w:lvl w:ilvl="8">
      <w:start w:val="1"/>
      <w:numFmt w:val="decimal"/>
      <w:isLgl/>
      <w:lvlText w:val="%1.%2.%3.%4.%5.%6.%7.%8.%9."/>
      <w:lvlJc w:val="left"/>
      <w:pPr>
        <w:ind w:left="2084" w:hanging="1800"/>
      </w:pPr>
      <w:rPr>
        <w:b/>
      </w:rPr>
    </w:lvl>
  </w:abstractNum>
  <w:abstractNum w:abstractNumId="1" w15:restartNumberingAfterBreak="0">
    <w:nsid w:val="7B1D5AE7"/>
    <w:multiLevelType w:val="hybridMultilevel"/>
    <w:tmpl w:val="71705AEC"/>
    <w:lvl w:ilvl="0" w:tplc="6F9E6B8A">
      <w:start w:val="1"/>
      <w:numFmt w:val="decimal"/>
      <w:lvlText w:val="%1."/>
      <w:lvlJc w:val="left"/>
      <w:pPr>
        <w:ind w:left="720" w:hanging="360"/>
      </w:pPr>
      <w:rPr>
        <w:b/>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E2"/>
    <w:rsid w:val="00026EA9"/>
    <w:rsid w:val="00044AF5"/>
    <w:rsid w:val="0005308C"/>
    <w:rsid w:val="000578FB"/>
    <w:rsid w:val="000A285D"/>
    <w:rsid w:val="000A3197"/>
    <w:rsid w:val="000B1BB3"/>
    <w:rsid w:val="000E7BB3"/>
    <w:rsid w:val="0010667C"/>
    <w:rsid w:val="001303CF"/>
    <w:rsid w:val="00164E8D"/>
    <w:rsid w:val="0016678E"/>
    <w:rsid w:val="001811A3"/>
    <w:rsid w:val="00197362"/>
    <w:rsid w:val="00197F10"/>
    <w:rsid w:val="001E047D"/>
    <w:rsid w:val="001F62A7"/>
    <w:rsid w:val="00226EE7"/>
    <w:rsid w:val="00231FB7"/>
    <w:rsid w:val="00240CBC"/>
    <w:rsid w:val="002B2DA9"/>
    <w:rsid w:val="002E34E2"/>
    <w:rsid w:val="00307F65"/>
    <w:rsid w:val="00317EF1"/>
    <w:rsid w:val="003542CD"/>
    <w:rsid w:val="00431043"/>
    <w:rsid w:val="004723E1"/>
    <w:rsid w:val="004A309B"/>
    <w:rsid w:val="004B59CD"/>
    <w:rsid w:val="004C1E0C"/>
    <w:rsid w:val="004D1229"/>
    <w:rsid w:val="004D79CA"/>
    <w:rsid w:val="00506E8F"/>
    <w:rsid w:val="00595F9A"/>
    <w:rsid w:val="005D7262"/>
    <w:rsid w:val="0061156A"/>
    <w:rsid w:val="006418CD"/>
    <w:rsid w:val="006461B8"/>
    <w:rsid w:val="00661F03"/>
    <w:rsid w:val="00662A50"/>
    <w:rsid w:val="006836A1"/>
    <w:rsid w:val="00684305"/>
    <w:rsid w:val="006F744A"/>
    <w:rsid w:val="00706260"/>
    <w:rsid w:val="0075111D"/>
    <w:rsid w:val="00781C87"/>
    <w:rsid w:val="00790FE2"/>
    <w:rsid w:val="008068DF"/>
    <w:rsid w:val="00813D7F"/>
    <w:rsid w:val="008423EE"/>
    <w:rsid w:val="0088151C"/>
    <w:rsid w:val="00894A50"/>
    <w:rsid w:val="008A0F2A"/>
    <w:rsid w:val="008E452E"/>
    <w:rsid w:val="008F68B8"/>
    <w:rsid w:val="00901149"/>
    <w:rsid w:val="009347CE"/>
    <w:rsid w:val="0094754A"/>
    <w:rsid w:val="0099428F"/>
    <w:rsid w:val="009A0E6C"/>
    <w:rsid w:val="009A5D8A"/>
    <w:rsid w:val="009A7013"/>
    <w:rsid w:val="00A049E9"/>
    <w:rsid w:val="00A1171B"/>
    <w:rsid w:val="00A46F46"/>
    <w:rsid w:val="00A748CA"/>
    <w:rsid w:val="00A94D95"/>
    <w:rsid w:val="00A961AB"/>
    <w:rsid w:val="00AB6062"/>
    <w:rsid w:val="00AE060A"/>
    <w:rsid w:val="00AF6692"/>
    <w:rsid w:val="00B23344"/>
    <w:rsid w:val="00B34B71"/>
    <w:rsid w:val="00B6097A"/>
    <w:rsid w:val="00B66F72"/>
    <w:rsid w:val="00B72A1E"/>
    <w:rsid w:val="00BB13CD"/>
    <w:rsid w:val="00BC3A23"/>
    <w:rsid w:val="00C36CB3"/>
    <w:rsid w:val="00C86E92"/>
    <w:rsid w:val="00CB4043"/>
    <w:rsid w:val="00CF3861"/>
    <w:rsid w:val="00D27EE3"/>
    <w:rsid w:val="00D32B02"/>
    <w:rsid w:val="00D451A7"/>
    <w:rsid w:val="00D57667"/>
    <w:rsid w:val="00DB51D6"/>
    <w:rsid w:val="00DD5DD4"/>
    <w:rsid w:val="00E50E37"/>
    <w:rsid w:val="00F3797A"/>
    <w:rsid w:val="00F52B12"/>
    <w:rsid w:val="00FC38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71C5"/>
  <w15:chartTrackingRefBased/>
  <w15:docId w15:val="{63221701-6E5D-4CCC-87A9-F47D402E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451A7"/>
    <w:rPr>
      <w:color w:val="0563C1" w:themeColor="hyperlink"/>
      <w:u w:val="single"/>
    </w:rPr>
  </w:style>
  <w:style w:type="paragraph" w:styleId="ListeParagraf">
    <w:name w:val="List Paragraph"/>
    <w:basedOn w:val="Normal"/>
    <w:uiPriority w:val="1"/>
    <w:qFormat/>
    <w:rsid w:val="00595F9A"/>
    <w:pPr>
      <w:spacing w:after="200" w:line="276" w:lineRule="auto"/>
      <w:ind w:left="720"/>
      <w:contextualSpacing/>
    </w:pPr>
    <w:rPr>
      <w:kern w:val="0"/>
      <w14:ligatures w14:val="none"/>
    </w:rPr>
  </w:style>
  <w:style w:type="paragraph" w:customStyle="1" w:styleId="Default">
    <w:name w:val="Default"/>
    <w:rsid w:val="00595F9A"/>
    <w:pPr>
      <w:autoSpaceDE w:val="0"/>
      <w:autoSpaceDN w:val="0"/>
      <w:adjustRightInd w:val="0"/>
      <w:spacing w:after="0" w:line="240" w:lineRule="auto"/>
    </w:pPr>
    <w:rPr>
      <w:rFonts w:ascii="Georgia" w:eastAsia="Times New Roman" w:hAnsi="Georgia" w:cs="Georgia"/>
      <w:color w:val="000000"/>
      <w:kern w:val="0"/>
      <w:sz w:val="24"/>
      <w:szCs w:val="24"/>
      <w:lang w:eastAsia="tr-TR"/>
      <w14:ligatures w14:val="none"/>
    </w:rPr>
  </w:style>
  <w:style w:type="character" w:styleId="Vurgu">
    <w:name w:val="Emphasis"/>
    <w:basedOn w:val="VarsaylanParagrafYazTipi"/>
    <w:uiPriority w:val="20"/>
    <w:qFormat/>
    <w:rsid w:val="00595F9A"/>
    <w:rPr>
      <w:i/>
      <w:iCs/>
    </w:rPr>
  </w:style>
  <w:style w:type="paragraph" w:styleId="AralkYok">
    <w:name w:val="No Spacing"/>
    <w:uiPriority w:val="1"/>
    <w:qFormat/>
    <w:rsid w:val="00B72A1E"/>
    <w:pPr>
      <w:spacing w:after="0" w:line="240" w:lineRule="auto"/>
    </w:pPr>
    <w:rPr>
      <w:rFonts w:ascii="Calibri" w:eastAsia="Times New Roman" w:hAnsi="Calibri" w:cs="Times New Roman"/>
      <w:kern w:val="0"/>
      <w:lang w:eastAsia="tr-TR"/>
      <w14:ligatures w14:val="none"/>
    </w:rPr>
  </w:style>
  <w:style w:type="paragraph" w:styleId="stBilgi">
    <w:name w:val="header"/>
    <w:basedOn w:val="Normal"/>
    <w:link w:val="stBilgiChar"/>
    <w:uiPriority w:val="99"/>
    <w:unhideWhenUsed/>
    <w:rsid w:val="004D79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79CA"/>
  </w:style>
  <w:style w:type="paragraph" w:styleId="AltBilgi">
    <w:name w:val="footer"/>
    <w:basedOn w:val="Normal"/>
    <w:link w:val="AltBilgiChar"/>
    <w:uiPriority w:val="99"/>
    <w:unhideWhenUsed/>
    <w:rsid w:val="004D79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79CA"/>
  </w:style>
  <w:style w:type="character" w:customStyle="1" w:styleId="UnresolvedMention">
    <w:name w:val="Unresolved Mention"/>
    <w:basedOn w:val="VarsaylanParagrafYazTipi"/>
    <w:uiPriority w:val="99"/>
    <w:semiHidden/>
    <w:unhideWhenUsed/>
    <w:rsid w:val="00231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540">
      <w:bodyDiv w:val="1"/>
      <w:marLeft w:val="0"/>
      <w:marRight w:val="0"/>
      <w:marTop w:val="0"/>
      <w:marBottom w:val="0"/>
      <w:divBdr>
        <w:top w:val="none" w:sz="0" w:space="0" w:color="auto"/>
        <w:left w:val="none" w:sz="0" w:space="0" w:color="auto"/>
        <w:bottom w:val="none" w:sz="0" w:space="0" w:color="auto"/>
        <w:right w:val="none" w:sz="0" w:space="0" w:color="auto"/>
      </w:divBdr>
    </w:div>
    <w:div w:id="633827891">
      <w:bodyDiv w:val="1"/>
      <w:marLeft w:val="0"/>
      <w:marRight w:val="0"/>
      <w:marTop w:val="0"/>
      <w:marBottom w:val="0"/>
      <w:divBdr>
        <w:top w:val="none" w:sz="0" w:space="0" w:color="auto"/>
        <w:left w:val="none" w:sz="0" w:space="0" w:color="auto"/>
        <w:bottom w:val="none" w:sz="0" w:space="0" w:color="auto"/>
        <w:right w:val="none" w:sz="0" w:space="0" w:color="auto"/>
      </w:divBdr>
    </w:div>
    <w:div w:id="769621146">
      <w:bodyDiv w:val="1"/>
      <w:marLeft w:val="0"/>
      <w:marRight w:val="0"/>
      <w:marTop w:val="0"/>
      <w:marBottom w:val="0"/>
      <w:divBdr>
        <w:top w:val="none" w:sz="0" w:space="0" w:color="auto"/>
        <w:left w:val="none" w:sz="0" w:space="0" w:color="auto"/>
        <w:bottom w:val="none" w:sz="0" w:space="0" w:color="auto"/>
        <w:right w:val="none" w:sz="0" w:space="0" w:color="auto"/>
      </w:divBdr>
    </w:div>
    <w:div w:id="854422887">
      <w:bodyDiv w:val="1"/>
      <w:marLeft w:val="0"/>
      <w:marRight w:val="0"/>
      <w:marTop w:val="0"/>
      <w:marBottom w:val="0"/>
      <w:divBdr>
        <w:top w:val="none" w:sz="0" w:space="0" w:color="auto"/>
        <w:left w:val="none" w:sz="0" w:space="0" w:color="auto"/>
        <w:bottom w:val="none" w:sz="0" w:space="0" w:color="auto"/>
        <w:right w:val="none" w:sz="0" w:space="0" w:color="auto"/>
      </w:divBdr>
    </w:div>
    <w:div w:id="871915499">
      <w:bodyDiv w:val="1"/>
      <w:marLeft w:val="0"/>
      <w:marRight w:val="0"/>
      <w:marTop w:val="0"/>
      <w:marBottom w:val="0"/>
      <w:divBdr>
        <w:top w:val="none" w:sz="0" w:space="0" w:color="auto"/>
        <w:left w:val="none" w:sz="0" w:space="0" w:color="auto"/>
        <w:bottom w:val="none" w:sz="0" w:space="0" w:color="auto"/>
        <w:right w:val="none" w:sz="0" w:space="0" w:color="auto"/>
      </w:divBdr>
    </w:div>
    <w:div w:id="1290623526">
      <w:bodyDiv w:val="1"/>
      <w:marLeft w:val="0"/>
      <w:marRight w:val="0"/>
      <w:marTop w:val="0"/>
      <w:marBottom w:val="0"/>
      <w:divBdr>
        <w:top w:val="none" w:sz="0" w:space="0" w:color="auto"/>
        <w:left w:val="none" w:sz="0" w:space="0" w:color="auto"/>
        <w:bottom w:val="none" w:sz="0" w:space="0" w:color="auto"/>
        <w:right w:val="none" w:sz="0" w:space="0" w:color="auto"/>
      </w:divBdr>
    </w:div>
    <w:div w:id="1362394428">
      <w:bodyDiv w:val="1"/>
      <w:marLeft w:val="0"/>
      <w:marRight w:val="0"/>
      <w:marTop w:val="0"/>
      <w:marBottom w:val="0"/>
      <w:divBdr>
        <w:top w:val="none" w:sz="0" w:space="0" w:color="auto"/>
        <w:left w:val="none" w:sz="0" w:space="0" w:color="auto"/>
        <w:bottom w:val="none" w:sz="0" w:space="0" w:color="auto"/>
        <w:right w:val="none" w:sz="0" w:space="0" w:color="auto"/>
      </w:divBdr>
    </w:div>
    <w:div w:id="1547598741">
      <w:bodyDiv w:val="1"/>
      <w:marLeft w:val="0"/>
      <w:marRight w:val="0"/>
      <w:marTop w:val="0"/>
      <w:marBottom w:val="0"/>
      <w:divBdr>
        <w:top w:val="none" w:sz="0" w:space="0" w:color="auto"/>
        <w:left w:val="none" w:sz="0" w:space="0" w:color="auto"/>
        <w:bottom w:val="none" w:sz="0" w:space="0" w:color="auto"/>
        <w:right w:val="none" w:sz="0" w:space="0" w:color="auto"/>
      </w:divBdr>
    </w:div>
    <w:div w:id="1584607232">
      <w:bodyDiv w:val="1"/>
      <w:marLeft w:val="0"/>
      <w:marRight w:val="0"/>
      <w:marTop w:val="0"/>
      <w:marBottom w:val="0"/>
      <w:divBdr>
        <w:top w:val="none" w:sz="0" w:space="0" w:color="auto"/>
        <w:left w:val="none" w:sz="0" w:space="0" w:color="auto"/>
        <w:bottom w:val="none" w:sz="0" w:space="0" w:color="auto"/>
        <w:right w:val="none" w:sz="0" w:space="0" w:color="auto"/>
      </w:divBdr>
    </w:div>
    <w:div w:id="1594775339">
      <w:bodyDiv w:val="1"/>
      <w:marLeft w:val="0"/>
      <w:marRight w:val="0"/>
      <w:marTop w:val="0"/>
      <w:marBottom w:val="0"/>
      <w:divBdr>
        <w:top w:val="none" w:sz="0" w:space="0" w:color="auto"/>
        <w:left w:val="none" w:sz="0" w:space="0" w:color="auto"/>
        <w:bottom w:val="none" w:sz="0" w:space="0" w:color="auto"/>
        <w:right w:val="none" w:sz="0" w:space="0" w:color="auto"/>
      </w:divBdr>
    </w:div>
    <w:div w:id="1795247752">
      <w:bodyDiv w:val="1"/>
      <w:marLeft w:val="0"/>
      <w:marRight w:val="0"/>
      <w:marTop w:val="0"/>
      <w:marBottom w:val="0"/>
      <w:divBdr>
        <w:top w:val="none" w:sz="0" w:space="0" w:color="auto"/>
        <w:left w:val="none" w:sz="0" w:space="0" w:color="auto"/>
        <w:bottom w:val="none" w:sz="0" w:space="0" w:color="auto"/>
        <w:right w:val="none" w:sz="0" w:space="0" w:color="auto"/>
      </w:divBdr>
    </w:div>
    <w:div w:id="1835602285">
      <w:bodyDiv w:val="1"/>
      <w:marLeft w:val="0"/>
      <w:marRight w:val="0"/>
      <w:marTop w:val="0"/>
      <w:marBottom w:val="0"/>
      <w:divBdr>
        <w:top w:val="none" w:sz="0" w:space="0" w:color="auto"/>
        <w:left w:val="none" w:sz="0" w:space="0" w:color="auto"/>
        <w:bottom w:val="none" w:sz="0" w:space="0" w:color="auto"/>
        <w:right w:val="none" w:sz="0" w:space="0" w:color="auto"/>
      </w:divBdr>
    </w:div>
    <w:div w:id="1942253610">
      <w:bodyDiv w:val="1"/>
      <w:marLeft w:val="0"/>
      <w:marRight w:val="0"/>
      <w:marTop w:val="0"/>
      <w:marBottom w:val="0"/>
      <w:divBdr>
        <w:top w:val="none" w:sz="0" w:space="0" w:color="auto"/>
        <w:left w:val="none" w:sz="0" w:space="0" w:color="auto"/>
        <w:bottom w:val="none" w:sz="0" w:space="0" w:color="auto"/>
        <w:right w:val="none" w:sz="0" w:space="0" w:color="auto"/>
      </w:divBdr>
    </w:div>
    <w:div w:id="19905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b.gov.tr/wp-content/uploads/2023/12/On-Ikinci-Kalkinma-Plani_2024-2028_11122023.pdf" TargetMode="External"/><Relationship Id="rId3" Type="http://schemas.openxmlformats.org/officeDocument/2006/relationships/settings" Target="settings.xml"/><Relationship Id="rId7" Type="http://schemas.openxmlformats.org/officeDocument/2006/relationships/hyperlink" Target="http://siubap.siir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ubap.siir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6377</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aidata</cp:lastModifiedBy>
  <cp:revision>3</cp:revision>
  <dcterms:created xsi:type="dcterms:W3CDTF">2025-06-19T13:54:00Z</dcterms:created>
  <dcterms:modified xsi:type="dcterms:W3CDTF">2025-06-20T07:10:00Z</dcterms:modified>
</cp:coreProperties>
</file>